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31" w:rsidRPr="009C7177" w:rsidRDefault="00DF5331" w:rsidP="00DF5331">
      <w:pPr>
        <w:pStyle w:val="Tytu"/>
        <w:rPr>
          <w:sz w:val="24"/>
        </w:rPr>
      </w:pPr>
      <w:r w:rsidRPr="009C7177">
        <w:rPr>
          <w:sz w:val="24"/>
        </w:rPr>
        <w:t xml:space="preserve">Nr </w:t>
      </w:r>
      <w:r>
        <w:rPr>
          <w:sz w:val="24"/>
        </w:rPr>
        <w:t>13/</w:t>
      </w:r>
      <w:r w:rsidRPr="009C7177">
        <w:rPr>
          <w:sz w:val="24"/>
        </w:rPr>
        <w:t>2016</w:t>
      </w:r>
    </w:p>
    <w:p w:rsidR="00DF5331" w:rsidRPr="009C7177" w:rsidRDefault="00DF5331" w:rsidP="00DF5331">
      <w:pPr>
        <w:pStyle w:val="Tytu"/>
        <w:rPr>
          <w:sz w:val="24"/>
        </w:rPr>
      </w:pPr>
      <w:r w:rsidRPr="009C7177">
        <w:rPr>
          <w:sz w:val="24"/>
        </w:rPr>
        <w:t>Uchwała Rady Pedagogicznej</w:t>
      </w:r>
    </w:p>
    <w:p w:rsidR="00DF5331" w:rsidRPr="009C7177" w:rsidRDefault="00DF5331" w:rsidP="00DF5331">
      <w:pPr>
        <w:pStyle w:val="Podtytu"/>
        <w:rPr>
          <w:sz w:val="24"/>
        </w:rPr>
      </w:pPr>
      <w:r w:rsidRPr="009C7177">
        <w:rPr>
          <w:sz w:val="24"/>
        </w:rPr>
        <w:t>Publicznej Szkoły Podstawowej Nr 5 im. Mikołaja Kopernika</w:t>
      </w:r>
    </w:p>
    <w:p w:rsidR="00DF5331" w:rsidRPr="009C7177" w:rsidRDefault="00DF5331" w:rsidP="00DF5331">
      <w:pPr>
        <w:pStyle w:val="Tekstpodstawowy3"/>
        <w:spacing w:after="0"/>
        <w:jc w:val="center"/>
        <w:rPr>
          <w:b/>
          <w:sz w:val="24"/>
        </w:rPr>
      </w:pPr>
      <w:r w:rsidRPr="009C7177">
        <w:rPr>
          <w:b/>
          <w:bCs/>
          <w:sz w:val="24"/>
        </w:rPr>
        <w:t>w sprawie zmian w STATUCIE</w:t>
      </w:r>
      <w:r>
        <w:rPr>
          <w:b/>
          <w:bCs/>
          <w:sz w:val="24"/>
        </w:rPr>
        <w:t xml:space="preserve"> </w:t>
      </w:r>
      <w:r w:rsidRPr="009C7177">
        <w:rPr>
          <w:b/>
          <w:bCs/>
          <w:sz w:val="24"/>
        </w:rPr>
        <w:t xml:space="preserve">SZKOŁY </w:t>
      </w:r>
    </w:p>
    <w:p w:rsidR="00DF5331" w:rsidRDefault="00DF5331" w:rsidP="00DF5331">
      <w:pPr>
        <w:jc w:val="center"/>
      </w:pPr>
      <w:r w:rsidRPr="009C7177">
        <w:t xml:space="preserve">z dnia </w:t>
      </w:r>
      <w:r>
        <w:t xml:space="preserve">26.października </w:t>
      </w:r>
      <w:r w:rsidRPr="009C7177">
        <w:t>2016 r.</w:t>
      </w:r>
    </w:p>
    <w:p w:rsidR="00DF5331" w:rsidRDefault="00DF5331" w:rsidP="00DF5331">
      <w:pPr>
        <w:jc w:val="center"/>
      </w:pPr>
    </w:p>
    <w:p w:rsidR="00DF5331" w:rsidRPr="00DF5331" w:rsidRDefault="00DF5331" w:rsidP="00DF5331">
      <w:pPr>
        <w:pStyle w:val="Tekstpodstawowy3"/>
        <w:rPr>
          <w:sz w:val="22"/>
          <w:szCs w:val="22"/>
        </w:rPr>
      </w:pPr>
      <w:r w:rsidRPr="00DF5331">
        <w:rPr>
          <w:sz w:val="22"/>
          <w:szCs w:val="22"/>
        </w:rPr>
        <w:t>Na podstawie art. 42 ust. 1 ustawy z dnia 7 września 1991 r. o systemie oświaty (tekst jednolity: Dz. U. z 2004 r. Nr 256 poz. 2572 ze zmianami) uchwala się co następuje:</w:t>
      </w:r>
    </w:p>
    <w:p w:rsidR="00DF5331" w:rsidRDefault="00DF5331" w:rsidP="00DF5331">
      <w:pPr>
        <w:jc w:val="center"/>
        <w:rPr>
          <w:rFonts w:eastAsia="Calibri"/>
          <w:b/>
          <w:bCs/>
        </w:rPr>
      </w:pPr>
    </w:p>
    <w:p w:rsidR="00DF5331" w:rsidRPr="009C7177" w:rsidRDefault="00DF5331" w:rsidP="00DF5331">
      <w:pPr>
        <w:jc w:val="center"/>
        <w:rPr>
          <w:rFonts w:eastAsia="Calibri"/>
          <w:b/>
          <w:bCs/>
        </w:rPr>
      </w:pPr>
      <w:r w:rsidRPr="009C7177">
        <w:rPr>
          <w:rFonts w:eastAsia="Calibri"/>
          <w:b/>
          <w:bCs/>
        </w:rPr>
        <w:t>§ 1</w:t>
      </w:r>
    </w:p>
    <w:p w:rsidR="00DF5331" w:rsidRPr="00DF5331" w:rsidRDefault="00DF5331" w:rsidP="00DF5331">
      <w:pPr>
        <w:pStyle w:val="Tekstpodstawowy"/>
        <w:rPr>
          <w:sz w:val="24"/>
        </w:rPr>
      </w:pPr>
      <w:r w:rsidRPr="00DF5331">
        <w:rPr>
          <w:sz w:val="24"/>
        </w:rPr>
        <w:t>W Statucie PUBLICZNEJ SZKOŁY PODSTAWOWEJ NR 5 IM. MIKOŁAJA KOPERNIKA W RADOMSKU uchwalonym w dniu 9 maja 2000 r. przez Radę Pedagogiczną wprowadza się następujące zmiany:</w:t>
      </w:r>
    </w:p>
    <w:p w:rsidR="00DF5331" w:rsidRPr="00DF5331" w:rsidRDefault="00DF5331" w:rsidP="00DF5331">
      <w:pPr>
        <w:jc w:val="center"/>
        <w:rPr>
          <w:rFonts w:eastAsia="Calibri"/>
          <w:b/>
          <w:bCs/>
        </w:rPr>
      </w:pPr>
      <w:r w:rsidRPr="00DF5331">
        <w:rPr>
          <w:rFonts w:eastAsia="Calibri"/>
          <w:b/>
          <w:bCs/>
        </w:rPr>
        <w:t>§ 2</w:t>
      </w:r>
    </w:p>
    <w:p w:rsidR="00DF5331" w:rsidRPr="00DF5331" w:rsidRDefault="00DF5331" w:rsidP="00DF5331">
      <w:r w:rsidRPr="00DF5331">
        <w:rPr>
          <w:b/>
        </w:rPr>
        <w:t>W Rozdziale I Przepisy ogólne w § 1 dodaje się pkt. 6a</w:t>
      </w:r>
      <w:r w:rsidRPr="00DF5331">
        <w:t xml:space="preserve"> w brzmieniu „ Szkoła prowadzi oddziały integracyjne.”  </w:t>
      </w:r>
    </w:p>
    <w:p w:rsidR="00DF5331" w:rsidRPr="00DF5331" w:rsidRDefault="00DF5331" w:rsidP="00DF5331"/>
    <w:p w:rsidR="00DF5331" w:rsidRPr="009C7177" w:rsidRDefault="00DF5331" w:rsidP="00DF5331">
      <w:pPr>
        <w:jc w:val="center"/>
        <w:rPr>
          <w:rFonts w:eastAsia="Calibri"/>
          <w:b/>
          <w:bCs/>
        </w:rPr>
      </w:pPr>
      <w:r w:rsidRPr="009C7177">
        <w:rPr>
          <w:rFonts w:eastAsia="Calibri"/>
          <w:b/>
          <w:bCs/>
        </w:rPr>
        <w:t xml:space="preserve">§ </w:t>
      </w:r>
      <w:r>
        <w:rPr>
          <w:rFonts w:eastAsia="Calibri"/>
          <w:b/>
          <w:bCs/>
        </w:rPr>
        <w:t>3</w:t>
      </w:r>
    </w:p>
    <w:p w:rsidR="00DF5331" w:rsidRDefault="00DF5331" w:rsidP="00DF5331">
      <w:pPr>
        <w:rPr>
          <w:b/>
        </w:rPr>
      </w:pPr>
      <w:r w:rsidRPr="00BF5791">
        <w:rPr>
          <w:b/>
        </w:rPr>
        <w:t>W Rozdziale II Cele i zadania szkoły</w:t>
      </w:r>
      <w:r>
        <w:rPr>
          <w:b/>
        </w:rPr>
        <w:t>:</w:t>
      </w:r>
    </w:p>
    <w:p w:rsidR="00DF5331" w:rsidRDefault="00DF5331" w:rsidP="00DF5331">
      <w:pPr>
        <w:pStyle w:val="Akapitzlist"/>
        <w:numPr>
          <w:ilvl w:val="0"/>
          <w:numId w:val="5"/>
        </w:numPr>
        <w:spacing w:line="259" w:lineRule="auto"/>
        <w:ind w:left="426" w:hanging="426"/>
      </w:pPr>
      <w:r w:rsidRPr="00BF5791">
        <w:rPr>
          <w:rFonts w:eastAsia="Calibri"/>
          <w:b/>
          <w:bCs/>
        </w:rPr>
        <w:t>§ 1 pkt.1 ust. i</w:t>
      </w:r>
      <w:r w:rsidRPr="00BF5791">
        <w:rPr>
          <w:rFonts w:eastAsia="Calibri"/>
          <w:bCs/>
        </w:rPr>
        <w:t xml:space="preserve"> otrzymuje brzmienie „</w:t>
      </w:r>
      <w:r w:rsidRPr="00BF5791">
        <w:t>dostosowanie treści, metod i organizacji nauczania do możliwości psychofizycznych uczniów, a także możliwości korzystania z opieki psychologicznej i specjalnych form pracy dydaktycznej</w:t>
      </w:r>
      <w:r>
        <w:t>;</w:t>
      </w:r>
      <w:r w:rsidRPr="00BF5791">
        <w:t xml:space="preserve"> </w:t>
      </w:r>
    </w:p>
    <w:p w:rsidR="00DF5331" w:rsidRDefault="00DF5331" w:rsidP="00DF5331">
      <w:pPr>
        <w:pStyle w:val="Akapitzlist"/>
        <w:numPr>
          <w:ilvl w:val="0"/>
          <w:numId w:val="5"/>
        </w:numPr>
        <w:tabs>
          <w:tab w:val="left" w:pos="426"/>
        </w:tabs>
        <w:spacing w:after="160" w:line="259" w:lineRule="auto"/>
        <w:ind w:left="426" w:hanging="426"/>
      </w:pPr>
      <w:r w:rsidRPr="00CB0AC2">
        <w:rPr>
          <w:rFonts w:eastAsia="Calibri"/>
          <w:b/>
          <w:bCs/>
        </w:rPr>
        <w:t xml:space="preserve"> § 2 pkt.1 ust. c </w:t>
      </w:r>
      <w:r w:rsidRPr="00CB0AC2">
        <w:rPr>
          <w:rFonts w:eastAsia="Calibri"/>
          <w:bCs/>
        </w:rPr>
        <w:t>otrzymuje brzmienie „prowadzenie</w:t>
      </w:r>
      <w:r w:rsidRPr="00CB0AC2">
        <w:t xml:space="preserve"> kół przedmiotowych, zajęć dydaktyczno-wyrównawczych, logopedycznych, rewalidacyjnych, korekcyjno-kompensacyjnych i innych zajęć zgodnie z potrzebami uczniów;”</w:t>
      </w:r>
      <w:r>
        <w:t>.</w:t>
      </w:r>
    </w:p>
    <w:p w:rsidR="00DF5331" w:rsidRDefault="00DF5331" w:rsidP="00DF5331">
      <w:pPr>
        <w:pStyle w:val="Akapitzlist"/>
        <w:numPr>
          <w:ilvl w:val="0"/>
          <w:numId w:val="5"/>
        </w:numPr>
        <w:tabs>
          <w:tab w:val="left" w:pos="426"/>
        </w:tabs>
        <w:spacing w:after="160" w:line="259" w:lineRule="auto"/>
        <w:ind w:left="426" w:hanging="426"/>
      </w:pPr>
      <w:r w:rsidRPr="00CB0AC2">
        <w:rPr>
          <w:rFonts w:eastAsia="Calibri"/>
          <w:b/>
          <w:bCs/>
        </w:rPr>
        <w:t xml:space="preserve">§ 2 pkt.1 ust. f </w:t>
      </w:r>
      <w:r w:rsidRPr="00CB0AC2">
        <w:rPr>
          <w:rFonts w:eastAsia="Calibri"/>
          <w:bCs/>
        </w:rPr>
        <w:t>otrzymuje brzmienie „</w:t>
      </w:r>
      <w:r w:rsidRPr="00CB0AC2">
        <w:t xml:space="preserve">naukę języka obcego </w:t>
      </w:r>
      <w:r>
        <w:t xml:space="preserve">nowożytnego </w:t>
      </w:r>
      <w:r w:rsidRPr="00CB0AC2">
        <w:t xml:space="preserve">w </w:t>
      </w:r>
      <w:r>
        <w:t xml:space="preserve">oddziale przedszkolnym i </w:t>
      </w:r>
      <w:r w:rsidRPr="00CB0AC2">
        <w:t>klasach I-</w:t>
      </w:r>
      <w:r>
        <w:t>V</w:t>
      </w:r>
      <w:r w:rsidRPr="00CB0AC2">
        <w:t>I</w:t>
      </w:r>
      <w:r>
        <w:t>;”.</w:t>
      </w:r>
    </w:p>
    <w:p w:rsidR="00DF5331" w:rsidRDefault="00DF5331" w:rsidP="00DF5331">
      <w:pPr>
        <w:pStyle w:val="Akapitzlist"/>
        <w:numPr>
          <w:ilvl w:val="0"/>
          <w:numId w:val="5"/>
        </w:numPr>
        <w:tabs>
          <w:tab w:val="left" w:pos="426"/>
        </w:tabs>
        <w:spacing w:after="160" w:line="259" w:lineRule="auto"/>
        <w:ind w:left="426" w:hanging="426"/>
      </w:pPr>
      <w:r w:rsidRPr="00CB0AC2">
        <w:rPr>
          <w:rFonts w:eastAsia="Calibri"/>
          <w:b/>
          <w:bCs/>
        </w:rPr>
        <w:t xml:space="preserve">§ 4 pkt.1 ust. b </w:t>
      </w:r>
      <w:r w:rsidRPr="00CB0AC2">
        <w:rPr>
          <w:rFonts w:eastAsia="Calibri"/>
          <w:bCs/>
        </w:rPr>
        <w:t>otrzymuje brzmienie „</w:t>
      </w:r>
      <w:r w:rsidRPr="00CB0AC2">
        <w:t>zapewnienie pobytu w świetlicy szkolnej dzieciom z</w:t>
      </w:r>
      <w:r>
        <w:t xml:space="preserve"> oddziału przedszkolnego i </w:t>
      </w:r>
      <w:r w:rsidRPr="00CB0AC2">
        <w:t xml:space="preserve"> klas </w:t>
      </w:r>
      <w:r>
        <w:t>I</w:t>
      </w:r>
      <w:r w:rsidRPr="00CB0AC2">
        <w:t>-VI;</w:t>
      </w:r>
      <w:r>
        <w:t>”.</w:t>
      </w:r>
    </w:p>
    <w:p w:rsidR="00DF5331" w:rsidRPr="00BF5791" w:rsidRDefault="00DF5331" w:rsidP="00DF5331">
      <w:pPr>
        <w:pStyle w:val="Akapitzlist"/>
        <w:numPr>
          <w:ilvl w:val="0"/>
          <w:numId w:val="5"/>
        </w:numPr>
        <w:tabs>
          <w:tab w:val="left" w:pos="426"/>
        </w:tabs>
        <w:spacing w:after="160" w:line="259" w:lineRule="auto"/>
        <w:ind w:left="426" w:hanging="426"/>
      </w:pPr>
      <w:r w:rsidRPr="00CB0AC2">
        <w:rPr>
          <w:rFonts w:eastAsia="Calibri"/>
          <w:b/>
          <w:bCs/>
        </w:rPr>
        <w:t xml:space="preserve">§ 4 pkt.1 ust. </w:t>
      </w:r>
      <w:r>
        <w:rPr>
          <w:rFonts w:eastAsia="Calibri"/>
          <w:b/>
          <w:bCs/>
        </w:rPr>
        <w:t>c</w:t>
      </w:r>
      <w:r w:rsidRPr="00CB0AC2">
        <w:rPr>
          <w:rFonts w:eastAsia="Calibri"/>
          <w:b/>
          <w:bCs/>
        </w:rPr>
        <w:t xml:space="preserve"> </w:t>
      </w:r>
      <w:r w:rsidRPr="00CB0AC2">
        <w:rPr>
          <w:rFonts w:eastAsia="Calibri"/>
          <w:bCs/>
        </w:rPr>
        <w:t>otrzymuje brzmienie „</w:t>
      </w:r>
      <w:r w:rsidRPr="00CB0AC2">
        <w:t>zapewnienie dożywiania w formie dwudaniowych obiadów finansowanych przez MOPS, PCK, TPD, S</w:t>
      </w:r>
      <w:r>
        <w:t>klepik Uczniowski:”.</w:t>
      </w:r>
    </w:p>
    <w:p w:rsidR="00DF5331" w:rsidRDefault="00DF5331" w:rsidP="00DF5331">
      <w:pPr>
        <w:pStyle w:val="Akapitzlist"/>
        <w:rPr>
          <w:rFonts w:eastAsia="Calibri"/>
          <w:b/>
          <w:bCs/>
        </w:rPr>
      </w:pPr>
    </w:p>
    <w:p w:rsidR="00DF5331" w:rsidRPr="008A470C" w:rsidRDefault="00DF5331" w:rsidP="00DF5331">
      <w:pPr>
        <w:pStyle w:val="Akapitzlist"/>
        <w:ind w:left="0"/>
        <w:jc w:val="center"/>
        <w:rPr>
          <w:rFonts w:eastAsia="Calibri"/>
          <w:b/>
          <w:bCs/>
        </w:rPr>
      </w:pPr>
      <w:r w:rsidRPr="008A470C">
        <w:rPr>
          <w:rFonts w:eastAsia="Calibri"/>
          <w:b/>
          <w:bCs/>
        </w:rPr>
        <w:t>§ 3</w:t>
      </w:r>
    </w:p>
    <w:p w:rsidR="00DF5331" w:rsidRDefault="00DF5331" w:rsidP="00DF5331">
      <w:pPr>
        <w:rPr>
          <w:b/>
        </w:rPr>
      </w:pPr>
      <w:r w:rsidRPr="008A470C">
        <w:rPr>
          <w:b/>
        </w:rPr>
        <w:t>W Rozdziale III Ocenianie, klasyfikowanie i promowanie uczniów:</w:t>
      </w:r>
    </w:p>
    <w:p w:rsidR="00DF5331" w:rsidRPr="00377E91" w:rsidRDefault="00DF5331" w:rsidP="00DF5331">
      <w:r w:rsidRPr="00377E91">
        <w:rPr>
          <w:b/>
        </w:rPr>
        <w:t xml:space="preserve">Pkt. 16a otrzymuje </w:t>
      </w:r>
      <w:r w:rsidRPr="00377E91">
        <w:t xml:space="preserve">brzmienie „Oceny bieżące oraz śródroczne i roczne oceny klasyfikacyjne z </w:t>
      </w:r>
      <w:r>
        <w:t xml:space="preserve">wszystkich obowiązkowych </w:t>
      </w:r>
      <w:r w:rsidRPr="00377E91">
        <w:t>zajęć dla uczni</w:t>
      </w:r>
      <w:r>
        <w:t>a</w:t>
      </w:r>
      <w:r w:rsidRPr="00377E91">
        <w:t xml:space="preserve"> z niepełnosprawnością intelektualną w  stopniu umiarkowanym są ocenami opisowymi z uwzględnieniem następujących zasad:</w:t>
      </w:r>
    </w:p>
    <w:p w:rsidR="00DF5331" w:rsidRDefault="00DF5331" w:rsidP="00DF5331">
      <w:pPr>
        <w:pStyle w:val="Akapitzlist"/>
        <w:numPr>
          <w:ilvl w:val="0"/>
          <w:numId w:val="9"/>
        </w:numPr>
        <w:spacing w:line="259" w:lineRule="auto"/>
      </w:pPr>
      <w:r w:rsidRPr="00377E91">
        <w:t>dyrektor szkoły na podstawie opinii poradni psychologiczno-pedagogicznej w tym niepublicznej, zwalnia ucznia z nauki języka obcego</w:t>
      </w:r>
      <w:r>
        <w:t>(z</w:t>
      </w:r>
      <w:r w:rsidRPr="00E41E16">
        <w:t>wolnienie może dotyczyć części lub całego okresu kształcenia</w:t>
      </w:r>
      <w:r>
        <w:t>),</w:t>
      </w:r>
    </w:p>
    <w:p w:rsidR="00DF5331" w:rsidRDefault="00DF5331" w:rsidP="00DF5331">
      <w:pPr>
        <w:pStyle w:val="Akapitzlist"/>
        <w:numPr>
          <w:ilvl w:val="0"/>
          <w:numId w:val="9"/>
        </w:numPr>
        <w:spacing w:line="259" w:lineRule="auto"/>
      </w:pPr>
      <w:r>
        <w:t>ocena z przedmiotu religia nie jest oceną opisową i wystawiana jest zgodnie ze skalą ocen obowiązującą w szkole,</w:t>
      </w:r>
    </w:p>
    <w:p w:rsidR="00DF5331" w:rsidRPr="00377E91" w:rsidRDefault="00DF5331" w:rsidP="00DF5331">
      <w:pPr>
        <w:pStyle w:val="Akapitzlist"/>
        <w:numPr>
          <w:ilvl w:val="0"/>
          <w:numId w:val="9"/>
        </w:numPr>
        <w:spacing w:line="259" w:lineRule="auto"/>
      </w:pPr>
      <w:r w:rsidRPr="00377E91">
        <w:t>ucznia promuje się do klasy programowo wyższej uwzględniając specyfikę kształcenia tego ucznia, w porozumieniu z rodzicami (prawnymi opiekunami),</w:t>
      </w:r>
    </w:p>
    <w:p w:rsidR="00DF5331" w:rsidRPr="00852E84" w:rsidRDefault="00DF5331" w:rsidP="00DF5331">
      <w:pPr>
        <w:pStyle w:val="Akapitzlist"/>
        <w:numPr>
          <w:ilvl w:val="0"/>
          <w:numId w:val="9"/>
        </w:numPr>
        <w:spacing w:line="259" w:lineRule="auto"/>
      </w:pPr>
      <w:r w:rsidRPr="00852E84">
        <w:t xml:space="preserve">o ukończeniu szkoły przez ucznia postanawia na zakończenie klasy programowo najwyższej rada pedagogiczna, uwzględniając specyfikę kształcenia tego ucznia, </w:t>
      </w:r>
    </w:p>
    <w:p w:rsidR="00DF5331" w:rsidRPr="00852E84" w:rsidRDefault="00DF5331" w:rsidP="00DF5331">
      <w:pPr>
        <w:pStyle w:val="Akapitzlist"/>
      </w:pPr>
      <w:r w:rsidRPr="00852E84">
        <w:t>w porozumieniu z rodzicami (prawnymi opiekunami),</w:t>
      </w:r>
    </w:p>
    <w:p w:rsidR="00DF5331" w:rsidRPr="00852E84" w:rsidRDefault="00DF5331" w:rsidP="00DF5331">
      <w:pPr>
        <w:pStyle w:val="Akapitzlist"/>
        <w:numPr>
          <w:ilvl w:val="0"/>
          <w:numId w:val="9"/>
        </w:numPr>
        <w:spacing w:line="259" w:lineRule="auto"/>
      </w:pPr>
      <w:r w:rsidRPr="00852E84">
        <w:t>nawet niewielkie postępy ucznia powinny być wzmacniane pozytywnie, natomiast brak postępów nie podlega wartościowaniu negatywnemu,</w:t>
      </w:r>
    </w:p>
    <w:p w:rsidR="00DF5331" w:rsidRPr="00124707" w:rsidRDefault="00DF5331" w:rsidP="00DF5331">
      <w:pPr>
        <w:pStyle w:val="Akapitzlist"/>
        <w:numPr>
          <w:ilvl w:val="0"/>
          <w:numId w:val="9"/>
        </w:numPr>
        <w:spacing w:line="259" w:lineRule="auto"/>
        <w:rPr>
          <w:rFonts w:eastAsia="Calibri"/>
          <w:bCs/>
        </w:rPr>
      </w:pPr>
      <w:r w:rsidRPr="00124707">
        <w:lastRenderedPageBreak/>
        <w:t xml:space="preserve">przy ocenie opisowej zachowania należy brać pod uwagę: kulturę osobistą, dbałość </w:t>
      </w:r>
    </w:p>
    <w:p w:rsidR="00DF5331" w:rsidRPr="00124707" w:rsidRDefault="00DF5331" w:rsidP="00DF5331">
      <w:pPr>
        <w:pStyle w:val="Akapitzlist"/>
        <w:rPr>
          <w:rFonts w:eastAsia="Calibri"/>
          <w:bCs/>
        </w:rPr>
      </w:pPr>
      <w:r w:rsidRPr="00124707">
        <w:t>o bezpieczeństwo i zdrowie, przygotowanie do zajęć,  aktywność i inicjatywę, punktualność,  umiejętność opanowania własnych negatywnych emocji, umiejętność rezygnacji z zabawy na korzyść nauki.</w:t>
      </w:r>
    </w:p>
    <w:p w:rsidR="00DF5331" w:rsidRDefault="00DF5331" w:rsidP="00DF5331">
      <w:pPr>
        <w:pStyle w:val="Akapitzlist"/>
        <w:ind w:left="426" w:hanging="426"/>
        <w:jc w:val="center"/>
        <w:rPr>
          <w:rFonts w:eastAsia="Calibri"/>
          <w:b/>
          <w:bCs/>
        </w:rPr>
      </w:pPr>
    </w:p>
    <w:p w:rsidR="00DF5331" w:rsidRDefault="00DF5331" w:rsidP="00DF5331">
      <w:pPr>
        <w:pStyle w:val="Akapitzlist"/>
        <w:ind w:left="426" w:hanging="426"/>
        <w:jc w:val="center"/>
        <w:rPr>
          <w:rFonts w:eastAsia="Calibri"/>
          <w:b/>
          <w:bCs/>
        </w:rPr>
      </w:pPr>
      <w:r w:rsidRPr="008A470C">
        <w:rPr>
          <w:rFonts w:eastAsia="Calibri"/>
          <w:b/>
          <w:bCs/>
        </w:rPr>
        <w:t xml:space="preserve">§ </w:t>
      </w:r>
      <w:r>
        <w:rPr>
          <w:rFonts w:eastAsia="Calibri"/>
          <w:b/>
          <w:bCs/>
        </w:rPr>
        <w:t>4</w:t>
      </w:r>
    </w:p>
    <w:p w:rsidR="00DF5331" w:rsidRPr="008A470C" w:rsidRDefault="00DF5331" w:rsidP="00DF5331">
      <w:pPr>
        <w:pStyle w:val="Akapitzlist"/>
        <w:ind w:left="426" w:hanging="426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Skreśla się </w:t>
      </w:r>
      <w:r w:rsidRPr="008A470C">
        <w:rPr>
          <w:rFonts w:eastAsia="Calibri"/>
          <w:b/>
          <w:bCs/>
        </w:rPr>
        <w:t xml:space="preserve">§ </w:t>
      </w:r>
      <w:r>
        <w:rPr>
          <w:rFonts w:eastAsia="Calibri"/>
          <w:b/>
          <w:bCs/>
        </w:rPr>
        <w:t>12 Sprawdzian</w:t>
      </w:r>
    </w:p>
    <w:p w:rsidR="00DF5331" w:rsidRPr="008A470C" w:rsidRDefault="00DF5331" w:rsidP="00DF5331">
      <w:pPr>
        <w:pStyle w:val="Akapitzlist"/>
        <w:rPr>
          <w:b/>
        </w:rPr>
      </w:pPr>
    </w:p>
    <w:p w:rsidR="00DF5331" w:rsidRDefault="00DF5331" w:rsidP="00DF5331">
      <w:pPr>
        <w:pStyle w:val="Akapitzlist"/>
        <w:ind w:left="426" w:hanging="426"/>
        <w:jc w:val="center"/>
        <w:rPr>
          <w:rFonts w:eastAsia="Calibri"/>
          <w:b/>
          <w:bCs/>
        </w:rPr>
      </w:pPr>
      <w:r w:rsidRPr="008A470C">
        <w:rPr>
          <w:rFonts w:eastAsia="Calibri"/>
          <w:b/>
          <w:bCs/>
        </w:rPr>
        <w:t xml:space="preserve">§ </w:t>
      </w:r>
      <w:r>
        <w:rPr>
          <w:rFonts w:eastAsia="Calibri"/>
          <w:b/>
          <w:bCs/>
        </w:rPr>
        <w:t>5</w:t>
      </w:r>
    </w:p>
    <w:p w:rsidR="00DF5331" w:rsidRDefault="00DF5331" w:rsidP="00DF5331">
      <w:pPr>
        <w:pStyle w:val="Akapitzlist"/>
        <w:ind w:left="426" w:hanging="426"/>
        <w:rPr>
          <w:b/>
        </w:rPr>
      </w:pPr>
      <w:r w:rsidRPr="008A470C">
        <w:rPr>
          <w:b/>
        </w:rPr>
        <w:t xml:space="preserve">W Rozdziale </w:t>
      </w:r>
      <w:r>
        <w:rPr>
          <w:b/>
        </w:rPr>
        <w:t>V</w:t>
      </w:r>
      <w:r w:rsidRPr="008A470C">
        <w:rPr>
          <w:b/>
        </w:rPr>
        <w:t xml:space="preserve">I </w:t>
      </w:r>
      <w:r>
        <w:rPr>
          <w:b/>
        </w:rPr>
        <w:t>Zakres działań nauczycieli</w:t>
      </w:r>
    </w:p>
    <w:p w:rsidR="00DF5331" w:rsidRDefault="00DF5331" w:rsidP="00DF5331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</w:pPr>
      <w:r w:rsidRPr="00FD7453">
        <w:rPr>
          <w:b/>
        </w:rPr>
        <w:t xml:space="preserve">w </w:t>
      </w:r>
      <w:r w:rsidRPr="00FD7453">
        <w:rPr>
          <w:rFonts w:eastAsia="Calibri"/>
          <w:b/>
          <w:bCs/>
        </w:rPr>
        <w:t>§ 7 pkt 7 ust. c otrzymuje brzmienie „</w:t>
      </w:r>
      <w:r w:rsidRPr="00FD7453">
        <w:t>zajęć specjalistycznych: korekcyjno-kompensacyjnych, logopedycznych, rewalidacyjnych, socjoterapeutycznych oraz innych o charakterze terapeutycznym,”;</w:t>
      </w:r>
    </w:p>
    <w:p w:rsidR="00DF5331" w:rsidRDefault="00DF5331" w:rsidP="00DF5331">
      <w:pPr>
        <w:pStyle w:val="Akapitzlist"/>
        <w:numPr>
          <w:ilvl w:val="0"/>
          <w:numId w:val="6"/>
        </w:numPr>
        <w:spacing w:line="259" w:lineRule="auto"/>
        <w:ind w:left="426" w:hanging="426"/>
      </w:pPr>
      <w:r w:rsidRPr="00FD7453">
        <w:rPr>
          <w:b/>
        </w:rPr>
        <w:t xml:space="preserve">dodaje </w:t>
      </w:r>
      <w:r w:rsidRPr="00FD7453">
        <w:rPr>
          <w:rFonts w:eastAsia="Calibri"/>
          <w:b/>
          <w:bCs/>
        </w:rPr>
        <w:t xml:space="preserve">§ 8 </w:t>
      </w:r>
      <w:r w:rsidRPr="00FD7453">
        <w:t xml:space="preserve">w brzmieniu </w:t>
      </w:r>
    </w:p>
    <w:p w:rsidR="00DF5331" w:rsidRPr="00FD7453" w:rsidRDefault="00DF5331" w:rsidP="00DF5331">
      <w:pPr>
        <w:pStyle w:val="Akapitzlist"/>
        <w:ind w:left="0"/>
      </w:pPr>
      <w:r w:rsidRPr="00FD7453">
        <w:t>„</w:t>
      </w:r>
      <w:r>
        <w:t xml:space="preserve"> 1. </w:t>
      </w:r>
      <w:r w:rsidRPr="00FD7453">
        <w:t>W klasie integracyjnej do pomocy nauczycielowi prowadzącemu zajęcia zatrudnia się nauczyciela wspomagającego.</w:t>
      </w:r>
    </w:p>
    <w:p w:rsidR="00DF5331" w:rsidRDefault="00DF5331" w:rsidP="00DF5331">
      <w:pPr>
        <w:pStyle w:val="Akapitzlist"/>
        <w:numPr>
          <w:ilvl w:val="0"/>
          <w:numId w:val="7"/>
        </w:numPr>
        <w:spacing w:line="259" w:lineRule="auto"/>
        <w:ind w:left="426" w:hanging="426"/>
      </w:pPr>
      <w:r>
        <w:t>Do zadań nauczyciela wspomagającego należy:</w:t>
      </w:r>
    </w:p>
    <w:p w:rsidR="00DF5331" w:rsidRDefault="00DF5331" w:rsidP="00DF5331">
      <w:pPr>
        <w:pStyle w:val="Akapitzlist"/>
        <w:numPr>
          <w:ilvl w:val="0"/>
          <w:numId w:val="8"/>
        </w:numPr>
        <w:shd w:val="clear" w:color="auto" w:fill="FFFFFF"/>
        <w:ind w:hanging="294"/>
      </w:pPr>
      <w:r w:rsidRPr="00A272AB">
        <w:t>współorganizowanie kształcenia integracyjnego w przydzielonej mu klasie,</w:t>
      </w:r>
    </w:p>
    <w:p w:rsidR="00DF5331" w:rsidRPr="00A272AB" w:rsidRDefault="00DF5331" w:rsidP="00DF5331">
      <w:pPr>
        <w:pStyle w:val="Akapitzlist"/>
        <w:numPr>
          <w:ilvl w:val="0"/>
          <w:numId w:val="8"/>
        </w:numPr>
        <w:shd w:val="clear" w:color="auto" w:fill="FFFFFF"/>
        <w:ind w:hanging="294"/>
      </w:pPr>
      <w:r>
        <w:t>uczestnictwo w spotkaniach z rodzicami i konsultacjach,</w:t>
      </w:r>
    </w:p>
    <w:p w:rsidR="00DF5331" w:rsidRDefault="00DF5331" w:rsidP="00DF5331">
      <w:pPr>
        <w:pStyle w:val="Akapitzlist"/>
        <w:numPr>
          <w:ilvl w:val="0"/>
          <w:numId w:val="8"/>
        </w:numPr>
        <w:shd w:val="clear" w:color="auto" w:fill="FFFFFF"/>
        <w:ind w:hanging="294"/>
      </w:pPr>
      <w:r w:rsidRPr="00A272AB">
        <w:t xml:space="preserve">udzielanie pomocy wychowawcy klasy i nauczycielom prowadzącym zajęcia  </w:t>
      </w:r>
    </w:p>
    <w:p w:rsidR="00DF5331" w:rsidRPr="00A272AB" w:rsidRDefault="00DF5331" w:rsidP="00DF5331">
      <w:pPr>
        <w:pStyle w:val="Akapitzlist"/>
        <w:shd w:val="clear" w:color="auto" w:fill="FFFFFF"/>
      </w:pPr>
      <w:r w:rsidRPr="00A272AB">
        <w:t>w zakresie doboru treści programowych i metod pracy,</w:t>
      </w:r>
    </w:p>
    <w:p w:rsidR="00DF5331" w:rsidRPr="00A272AB" w:rsidRDefault="00DF5331" w:rsidP="00DF5331">
      <w:pPr>
        <w:pStyle w:val="Akapitzlist"/>
        <w:numPr>
          <w:ilvl w:val="0"/>
          <w:numId w:val="8"/>
        </w:numPr>
        <w:shd w:val="clear" w:color="auto" w:fill="FFFFFF"/>
        <w:ind w:hanging="294"/>
      </w:pPr>
      <w:r w:rsidRPr="00A272AB">
        <w:t>poznanie treści orzeczeń i innych informacji o dzieciach niepełnosprawnych,</w:t>
      </w:r>
    </w:p>
    <w:p w:rsidR="00DF5331" w:rsidRDefault="00DF5331" w:rsidP="00DF5331">
      <w:pPr>
        <w:pStyle w:val="Akapitzlist"/>
        <w:numPr>
          <w:ilvl w:val="0"/>
          <w:numId w:val="8"/>
        </w:numPr>
        <w:shd w:val="clear" w:color="auto" w:fill="FFFFFF"/>
        <w:ind w:hanging="294"/>
      </w:pPr>
      <w:r w:rsidRPr="00A272AB">
        <w:t xml:space="preserve">wspólne z wychowawcą lub nauczycielem prowadzącym zajęcia określenia zakresu kształcenia dla dzieci niepełnosprawnych, w oparciu o treść orzeczeń, </w:t>
      </w:r>
    </w:p>
    <w:p w:rsidR="00DF5331" w:rsidRPr="00A272AB" w:rsidRDefault="00DF5331" w:rsidP="00DF5331">
      <w:pPr>
        <w:pStyle w:val="Akapitzlist"/>
        <w:shd w:val="clear" w:color="auto" w:fill="FFFFFF"/>
      </w:pPr>
      <w:r w:rsidRPr="00A272AB">
        <w:t>z uwzględnieniem potrzeb i możliwości tych dzieci,</w:t>
      </w:r>
    </w:p>
    <w:p w:rsidR="00DF5331" w:rsidRPr="00A272AB" w:rsidRDefault="00DF5331" w:rsidP="00DF5331">
      <w:pPr>
        <w:pStyle w:val="Akapitzlist"/>
        <w:numPr>
          <w:ilvl w:val="0"/>
          <w:numId w:val="8"/>
        </w:numPr>
        <w:shd w:val="clear" w:color="auto" w:fill="FFFFFF"/>
        <w:ind w:hanging="294"/>
      </w:pPr>
      <w:r w:rsidRPr="00A272AB">
        <w:t>bieżące informowanie wychowawcy klasy o trudnościach i osiągnięciach dzieci,</w:t>
      </w:r>
    </w:p>
    <w:p w:rsidR="00DF5331" w:rsidRPr="00A272AB" w:rsidRDefault="00DF5331" w:rsidP="00DF5331">
      <w:pPr>
        <w:pStyle w:val="Akapitzlist"/>
        <w:numPr>
          <w:ilvl w:val="0"/>
          <w:numId w:val="8"/>
        </w:numPr>
        <w:shd w:val="clear" w:color="auto" w:fill="FFFFFF"/>
        <w:ind w:hanging="294"/>
      </w:pPr>
      <w:r w:rsidRPr="00A272AB">
        <w:t>utrzymywanie ścisłego kontaktu z rodzicami uczniów,</w:t>
      </w:r>
    </w:p>
    <w:p w:rsidR="00DF5331" w:rsidRPr="00A272AB" w:rsidRDefault="00DF5331" w:rsidP="00DF5331">
      <w:pPr>
        <w:pStyle w:val="Akapitzlist"/>
        <w:numPr>
          <w:ilvl w:val="0"/>
          <w:numId w:val="8"/>
        </w:numPr>
        <w:shd w:val="clear" w:color="auto" w:fill="FFFFFF"/>
        <w:ind w:hanging="294"/>
      </w:pPr>
      <w:r w:rsidRPr="00A272AB">
        <w:t>wspólne z wychowawcą ustalanie bieżącej oceny osiągnięć dzieci niepełnosprawnych</w:t>
      </w:r>
      <w:r>
        <w:t xml:space="preserve"> oraz półrocznej i rocznej oceny klasyfikacyjnej w tym zachowania,</w:t>
      </w:r>
    </w:p>
    <w:p w:rsidR="00DF5331" w:rsidRPr="00A272AB" w:rsidRDefault="00DF5331" w:rsidP="00DF5331">
      <w:pPr>
        <w:pStyle w:val="Akapitzlist"/>
        <w:numPr>
          <w:ilvl w:val="0"/>
          <w:numId w:val="8"/>
        </w:numPr>
        <w:shd w:val="clear" w:color="auto" w:fill="FFFFFF"/>
        <w:ind w:hanging="294"/>
      </w:pPr>
      <w:r w:rsidRPr="00A272AB">
        <w:t>prowadzenie dokumentacji zgodnie z wymogami szkoły,</w:t>
      </w:r>
    </w:p>
    <w:p w:rsidR="00DF5331" w:rsidRPr="00A272AB" w:rsidRDefault="00DF5331" w:rsidP="00DF5331">
      <w:pPr>
        <w:pStyle w:val="Akapitzlist"/>
        <w:numPr>
          <w:ilvl w:val="0"/>
          <w:numId w:val="8"/>
        </w:numPr>
        <w:shd w:val="clear" w:color="auto" w:fill="FFFFFF"/>
        <w:ind w:hanging="294"/>
      </w:pPr>
      <w:r w:rsidRPr="00A272AB">
        <w:t>w porozumieniu z wychowawca przygotowywanie materiałów do zajęć,</w:t>
      </w:r>
    </w:p>
    <w:p w:rsidR="00DF5331" w:rsidRPr="00A272AB" w:rsidRDefault="00DF5331" w:rsidP="00DF5331">
      <w:pPr>
        <w:pStyle w:val="Akapitzlist"/>
        <w:numPr>
          <w:ilvl w:val="0"/>
          <w:numId w:val="8"/>
        </w:numPr>
        <w:shd w:val="clear" w:color="auto" w:fill="FFFFFF"/>
        <w:ind w:hanging="294"/>
      </w:pPr>
      <w:r w:rsidRPr="00A272AB">
        <w:t>podejmowanie, w sytuacji koniecznej, prac</w:t>
      </w:r>
      <w:r>
        <w:t>y</w:t>
      </w:r>
      <w:r w:rsidRPr="00A272AB">
        <w:t xml:space="preserve"> z całą klasą w razie nieobecności nauczyciela,</w:t>
      </w:r>
    </w:p>
    <w:p w:rsidR="00DF5331" w:rsidRPr="00A272AB" w:rsidRDefault="00DF5331" w:rsidP="00DF5331">
      <w:pPr>
        <w:pStyle w:val="Akapitzlist"/>
        <w:numPr>
          <w:ilvl w:val="0"/>
          <w:numId w:val="8"/>
        </w:numPr>
        <w:shd w:val="clear" w:color="auto" w:fill="FFFFFF"/>
        <w:ind w:hanging="294"/>
      </w:pPr>
      <w:r w:rsidRPr="00A272AB">
        <w:t>pomoc dzieciom z grupy w wykonaniu czynności samoobsługowych i załatwianiu potrzeb fizjologicznych,</w:t>
      </w:r>
    </w:p>
    <w:p w:rsidR="00DF5331" w:rsidRPr="00A272AB" w:rsidRDefault="00DF5331" w:rsidP="00DF5331">
      <w:pPr>
        <w:pStyle w:val="Akapitzlist"/>
        <w:numPr>
          <w:ilvl w:val="0"/>
          <w:numId w:val="8"/>
        </w:numPr>
        <w:shd w:val="clear" w:color="auto" w:fill="FFFFFF"/>
        <w:ind w:hanging="294"/>
      </w:pPr>
      <w:r w:rsidRPr="00A272AB">
        <w:t>utrzymywanie kontaktu z poradnią psychologiczno - pedagogiczną oraz specjalistami pracującymi w szkole i na rzecz szkoły</w:t>
      </w:r>
      <w:r>
        <w:t xml:space="preserve"> oraz współtworzenie wymaganej dokumentacji</w:t>
      </w:r>
      <w:r w:rsidRPr="00A272AB">
        <w:t>,</w:t>
      </w:r>
    </w:p>
    <w:p w:rsidR="00DF5331" w:rsidRPr="00A272AB" w:rsidRDefault="00DF5331" w:rsidP="00DF5331">
      <w:pPr>
        <w:pStyle w:val="Akapitzlist"/>
        <w:numPr>
          <w:ilvl w:val="0"/>
          <w:numId w:val="8"/>
        </w:numPr>
        <w:shd w:val="clear" w:color="auto" w:fill="FFFFFF"/>
        <w:ind w:hanging="294"/>
      </w:pPr>
      <w:r w:rsidRPr="00A272AB">
        <w:t xml:space="preserve">wypełnianie zadań wynikających z bieżących zarządzeń dyrektora.  </w:t>
      </w:r>
    </w:p>
    <w:p w:rsidR="00DF5331" w:rsidRPr="00595FDF" w:rsidRDefault="00DF5331" w:rsidP="00DF5331">
      <w:pPr>
        <w:autoSpaceDE w:val="0"/>
        <w:autoSpaceDN w:val="0"/>
        <w:adjustRightInd w:val="0"/>
      </w:pPr>
    </w:p>
    <w:p w:rsidR="00DF5331" w:rsidRPr="00595FDF" w:rsidRDefault="00DF5331" w:rsidP="00DF5331">
      <w:pPr>
        <w:pStyle w:val="Akapitzlist"/>
        <w:ind w:left="426" w:hanging="426"/>
        <w:jc w:val="center"/>
        <w:rPr>
          <w:rFonts w:eastAsia="Calibri"/>
          <w:b/>
          <w:bCs/>
        </w:rPr>
      </w:pPr>
      <w:r w:rsidRPr="00595FDF">
        <w:rPr>
          <w:rFonts w:eastAsia="Calibri"/>
          <w:b/>
          <w:bCs/>
        </w:rPr>
        <w:t>§ 6</w:t>
      </w:r>
    </w:p>
    <w:p w:rsidR="00DF5331" w:rsidRDefault="00DF5331" w:rsidP="00DF5331">
      <w:pPr>
        <w:pStyle w:val="Akapitzlist"/>
        <w:ind w:left="426" w:hanging="426"/>
        <w:rPr>
          <w:b/>
        </w:rPr>
      </w:pPr>
      <w:r w:rsidRPr="00595FDF">
        <w:rPr>
          <w:b/>
        </w:rPr>
        <w:t xml:space="preserve">W Rozdziale IX Postanowienia końcowe  w </w:t>
      </w:r>
      <w:r w:rsidRPr="00595FDF">
        <w:rPr>
          <w:rFonts w:eastAsia="Calibri"/>
          <w:b/>
          <w:bCs/>
        </w:rPr>
        <w:t xml:space="preserve">§ 1 w pkt. 1 </w:t>
      </w:r>
      <w:r w:rsidRPr="00595FDF">
        <w:rPr>
          <w:rFonts w:eastAsia="Calibri"/>
          <w:bCs/>
        </w:rPr>
        <w:t>liczbę  10 zastępuje się liczbą 4</w:t>
      </w:r>
      <w:r w:rsidRPr="00595FDF">
        <w:rPr>
          <w:rFonts w:eastAsia="Calibri"/>
          <w:b/>
          <w:bCs/>
        </w:rPr>
        <w:t xml:space="preserve">. </w:t>
      </w:r>
    </w:p>
    <w:p w:rsidR="00DF5331" w:rsidRDefault="00DF5331" w:rsidP="00DF5331">
      <w:pPr>
        <w:pStyle w:val="Akapitzlist"/>
        <w:ind w:left="426" w:hanging="426"/>
        <w:rPr>
          <w:b/>
        </w:rPr>
      </w:pPr>
    </w:p>
    <w:p w:rsidR="00846918" w:rsidRPr="00F555D9" w:rsidRDefault="006F46D5" w:rsidP="00846918">
      <w:pPr>
        <w:jc w:val="center"/>
        <w:rPr>
          <w:bCs/>
        </w:rPr>
      </w:pPr>
      <w:r w:rsidRPr="00F555D9">
        <w:rPr>
          <w:b/>
          <w:bCs/>
        </w:rPr>
        <w:t xml:space="preserve">§ </w:t>
      </w:r>
      <w:r w:rsidR="00DF5331">
        <w:rPr>
          <w:b/>
          <w:bCs/>
        </w:rPr>
        <w:t>7</w:t>
      </w:r>
    </w:p>
    <w:p w:rsidR="00846918" w:rsidRPr="00F555D9" w:rsidRDefault="00846918" w:rsidP="00846918">
      <w:pPr>
        <w:rPr>
          <w:bCs/>
        </w:rPr>
      </w:pPr>
      <w:r w:rsidRPr="00F555D9">
        <w:rPr>
          <w:bCs/>
        </w:rPr>
        <w:t>Głosowało 1</w:t>
      </w:r>
      <w:r w:rsidR="00DF5331">
        <w:rPr>
          <w:bCs/>
        </w:rPr>
        <w:t>5</w:t>
      </w:r>
      <w:r w:rsidRPr="00F555D9">
        <w:rPr>
          <w:bCs/>
        </w:rPr>
        <w:t xml:space="preserve">  na 1</w:t>
      </w:r>
      <w:r w:rsidR="00DF5331">
        <w:rPr>
          <w:bCs/>
        </w:rPr>
        <w:t>5</w:t>
      </w:r>
      <w:r w:rsidRPr="00F555D9">
        <w:rPr>
          <w:bCs/>
        </w:rPr>
        <w:t xml:space="preserve"> obecnych nauczycieli.</w:t>
      </w:r>
    </w:p>
    <w:p w:rsidR="00846918" w:rsidRPr="00F555D9" w:rsidRDefault="00846918" w:rsidP="00846918">
      <w:pPr>
        <w:rPr>
          <w:bCs/>
        </w:rPr>
      </w:pPr>
      <w:r w:rsidRPr="00F555D9">
        <w:rPr>
          <w:bCs/>
        </w:rPr>
        <w:t>Za – 1</w:t>
      </w:r>
      <w:r w:rsidR="00DF5331">
        <w:rPr>
          <w:bCs/>
        </w:rPr>
        <w:t>5</w:t>
      </w:r>
      <w:r w:rsidRPr="00F555D9">
        <w:rPr>
          <w:bCs/>
        </w:rPr>
        <w:t xml:space="preserve"> głosów,</w:t>
      </w:r>
    </w:p>
    <w:p w:rsidR="00846918" w:rsidRPr="00F555D9" w:rsidRDefault="00846918" w:rsidP="00846918">
      <w:pPr>
        <w:rPr>
          <w:bCs/>
        </w:rPr>
      </w:pPr>
      <w:r w:rsidRPr="00F555D9">
        <w:rPr>
          <w:bCs/>
        </w:rPr>
        <w:t>Przeciw – 0 głosów,</w:t>
      </w:r>
    </w:p>
    <w:p w:rsidR="00846918" w:rsidRPr="00F555D9" w:rsidRDefault="00846918" w:rsidP="00846918">
      <w:pPr>
        <w:rPr>
          <w:bCs/>
        </w:rPr>
      </w:pPr>
      <w:r w:rsidRPr="00F555D9">
        <w:rPr>
          <w:bCs/>
        </w:rPr>
        <w:t xml:space="preserve">Wstrzymało się – 0 głosów. </w:t>
      </w:r>
    </w:p>
    <w:p w:rsidR="00846918" w:rsidRPr="00F555D9" w:rsidRDefault="00846918" w:rsidP="00846918">
      <w:pPr>
        <w:rPr>
          <w:bCs/>
        </w:rPr>
      </w:pPr>
      <w:r w:rsidRPr="00F555D9">
        <w:rPr>
          <w:bCs/>
        </w:rPr>
        <w:t>Uchwała przyjęta jednogłośnie.</w:t>
      </w:r>
    </w:p>
    <w:p w:rsidR="00DF5331" w:rsidRDefault="00DF5331" w:rsidP="00DA2356">
      <w:pPr>
        <w:jc w:val="center"/>
        <w:rPr>
          <w:b/>
          <w:bCs/>
        </w:rPr>
      </w:pPr>
    </w:p>
    <w:p w:rsidR="004D3ED8" w:rsidRDefault="004D3ED8" w:rsidP="00DA2356">
      <w:pPr>
        <w:jc w:val="center"/>
        <w:rPr>
          <w:b/>
          <w:bCs/>
        </w:rPr>
      </w:pPr>
    </w:p>
    <w:p w:rsidR="003B2081" w:rsidRPr="00F555D9" w:rsidRDefault="00DA2356" w:rsidP="00DA2356">
      <w:pPr>
        <w:jc w:val="center"/>
        <w:rPr>
          <w:b/>
          <w:bCs/>
        </w:rPr>
      </w:pPr>
      <w:r w:rsidRPr="00F555D9">
        <w:rPr>
          <w:b/>
          <w:bCs/>
        </w:rPr>
        <w:lastRenderedPageBreak/>
        <w:t xml:space="preserve">§ </w:t>
      </w:r>
      <w:r w:rsidR="00DF5331">
        <w:rPr>
          <w:b/>
          <w:bCs/>
        </w:rPr>
        <w:t>8</w:t>
      </w:r>
      <w:r w:rsidRPr="00F555D9">
        <w:rPr>
          <w:b/>
          <w:bCs/>
        </w:rPr>
        <w:t xml:space="preserve">  </w:t>
      </w:r>
    </w:p>
    <w:p w:rsidR="006F46D5" w:rsidRPr="00F555D9" w:rsidRDefault="006F46D5" w:rsidP="005A1ACA">
      <w:r w:rsidRPr="00F555D9">
        <w:t xml:space="preserve">Wykonanie uchwały powierza się dyrektorowi szkoły </w:t>
      </w:r>
    </w:p>
    <w:p w:rsidR="006F46D5" w:rsidRPr="00F555D9" w:rsidRDefault="006F46D5">
      <w:pPr>
        <w:jc w:val="center"/>
      </w:pPr>
    </w:p>
    <w:p w:rsidR="006F46D5" w:rsidRPr="00F555D9" w:rsidRDefault="006F46D5">
      <w:pPr>
        <w:jc w:val="center"/>
        <w:rPr>
          <w:b/>
          <w:bCs/>
        </w:rPr>
      </w:pPr>
      <w:r w:rsidRPr="00F555D9">
        <w:rPr>
          <w:b/>
          <w:bCs/>
        </w:rPr>
        <w:t xml:space="preserve">§ </w:t>
      </w:r>
      <w:r w:rsidR="00DF5331">
        <w:rPr>
          <w:b/>
          <w:bCs/>
        </w:rPr>
        <w:t>9</w:t>
      </w:r>
      <w:r w:rsidRPr="00F555D9">
        <w:rPr>
          <w:b/>
          <w:bCs/>
        </w:rPr>
        <w:t xml:space="preserve">  </w:t>
      </w:r>
    </w:p>
    <w:p w:rsidR="006F46D5" w:rsidRPr="00F555D9" w:rsidRDefault="006F46D5" w:rsidP="005A1ACA">
      <w:r w:rsidRPr="00F555D9">
        <w:t>Uchwała wchodzi w życie z dniem uchwalenia.</w:t>
      </w:r>
    </w:p>
    <w:p w:rsidR="006F46D5" w:rsidRPr="00F555D9" w:rsidRDefault="006F46D5">
      <w:pPr>
        <w:pStyle w:val="Tekstpodstawowy"/>
        <w:rPr>
          <w:sz w:val="24"/>
        </w:rPr>
      </w:pPr>
    </w:p>
    <w:p w:rsidR="006F46D5" w:rsidRPr="00F555D9" w:rsidRDefault="006F46D5">
      <w:pPr>
        <w:jc w:val="both"/>
      </w:pPr>
    </w:p>
    <w:p w:rsidR="00141F35" w:rsidRDefault="00141F35">
      <w:pPr>
        <w:jc w:val="both"/>
      </w:pPr>
    </w:p>
    <w:p w:rsidR="004D3ED8" w:rsidRPr="00F555D9" w:rsidRDefault="004D3ED8">
      <w:pPr>
        <w:jc w:val="both"/>
      </w:pPr>
    </w:p>
    <w:p w:rsidR="006F46D5" w:rsidRPr="00F555D9" w:rsidRDefault="006F46D5">
      <w:pPr>
        <w:jc w:val="both"/>
      </w:pPr>
    </w:p>
    <w:p w:rsidR="006F46D5" w:rsidRPr="008821D9" w:rsidRDefault="006F46D5" w:rsidP="00141F35">
      <w:pPr>
        <w:ind w:left="708" w:firstLine="708"/>
        <w:jc w:val="right"/>
        <w:rPr>
          <w:sz w:val="22"/>
          <w:szCs w:val="22"/>
        </w:rPr>
      </w:pPr>
      <w:r w:rsidRPr="00F555D9">
        <w:t>Przewodniczący Rady Pedagogiczne</w:t>
      </w:r>
      <w:bookmarkStart w:id="0" w:name="_GoBack"/>
      <w:bookmarkEnd w:id="0"/>
      <w:r w:rsidRPr="00F555D9">
        <w:t>j</w:t>
      </w:r>
      <w:r w:rsidR="008821D9" w:rsidRPr="00F555D9">
        <w:t xml:space="preserve"> </w:t>
      </w:r>
      <w:r w:rsidR="007A4404">
        <w:t>…mgr inż. Alicja Gaborska…</w:t>
      </w:r>
      <w:r w:rsidR="008821D9" w:rsidRPr="008821D9">
        <w:rPr>
          <w:sz w:val="22"/>
          <w:szCs w:val="22"/>
        </w:rPr>
        <w:t xml:space="preserve"> </w:t>
      </w:r>
      <w:r w:rsidR="00592944" w:rsidRPr="008821D9">
        <w:rPr>
          <w:sz w:val="22"/>
          <w:szCs w:val="22"/>
        </w:rPr>
        <w:t xml:space="preserve"> </w:t>
      </w:r>
    </w:p>
    <w:sectPr w:rsidR="006F46D5" w:rsidRPr="008821D9">
      <w:footerReference w:type="even" r:id="rId7"/>
      <w:footerReference w:type="default" r:id="rId8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99F" w:rsidRDefault="0014099F">
      <w:r>
        <w:separator/>
      </w:r>
    </w:p>
  </w:endnote>
  <w:endnote w:type="continuationSeparator" w:id="0">
    <w:p w:rsidR="0014099F" w:rsidRDefault="0014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6D5" w:rsidRDefault="006F46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46D5" w:rsidRDefault="006F46D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6D5" w:rsidRDefault="006F46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440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F46D5" w:rsidRDefault="006F46D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99F" w:rsidRDefault="0014099F">
      <w:r>
        <w:separator/>
      </w:r>
    </w:p>
  </w:footnote>
  <w:footnote w:type="continuationSeparator" w:id="0">
    <w:p w:rsidR="0014099F" w:rsidRDefault="0014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B6E55"/>
    <w:multiLevelType w:val="hybridMultilevel"/>
    <w:tmpl w:val="DE8C44DC"/>
    <w:lvl w:ilvl="0" w:tplc="6090ED42">
      <w:start w:val="4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025"/>
        </w:tabs>
        <w:ind w:left="2025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173E8E"/>
    <w:multiLevelType w:val="hybridMultilevel"/>
    <w:tmpl w:val="01F206A2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97D69"/>
    <w:multiLevelType w:val="hybridMultilevel"/>
    <w:tmpl w:val="A79EE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B7678"/>
    <w:multiLevelType w:val="hybridMultilevel"/>
    <w:tmpl w:val="70CA5FBE"/>
    <w:lvl w:ilvl="0" w:tplc="FA60C7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6B0BEA"/>
    <w:multiLevelType w:val="hybridMultilevel"/>
    <w:tmpl w:val="9CBE8B44"/>
    <w:lvl w:ilvl="0" w:tplc="EDE63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71232"/>
    <w:multiLevelType w:val="hybridMultilevel"/>
    <w:tmpl w:val="89C6E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64B74"/>
    <w:multiLevelType w:val="singleLevel"/>
    <w:tmpl w:val="CC36D044"/>
    <w:lvl w:ilvl="0">
      <w:start w:val="2"/>
      <w:numFmt w:val="lowerLetter"/>
      <w:lvlText w:val="%1)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7" w15:restartNumberingAfterBreak="0">
    <w:nsid w:val="62A529EA"/>
    <w:multiLevelType w:val="hybridMultilevel"/>
    <w:tmpl w:val="A8E83A24"/>
    <w:lvl w:ilvl="0" w:tplc="CDF0E5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FBAF2B6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0277B"/>
    <w:multiLevelType w:val="hybridMultilevel"/>
    <w:tmpl w:val="3CCE0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D78"/>
    <w:rsid w:val="00063F1D"/>
    <w:rsid w:val="000C3554"/>
    <w:rsid w:val="0014099F"/>
    <w:rsid w:val="00141F35"/>
    <w:rsid w:val="00191E24"/>
    <w:rsid w:val="001E5AA0"/>
    <w:rsid w:val="002756BF"/>
    <w:rsid w:val="002A24ED"/>
    <w:rsid w:val="002C6072"/>
    <w:rsid w:val="00374749"/>
    <w:rsid w:val="003B2081"/>
    <w:rsid w:val="004D3ED8"/>
    <w:rsid w:val="00592944"/>
    <w:rsid w:val="005A1ACA"/>
    <w:rsid w:val="0061249B"/>
    <w:rsid w:val="00632144"/>
    <w:rsid w:val="006F46D5"/>
    <w:rsid w:val="007A4404"/>
    <w:rsid w:val="007B4B4A"/>
    <w:rsid w:val="007F1584"/>
    <w:rsid w:val="007F2088"/>
    <w:rsid w:val="00846918"/>
    <w:rsid w:val="008821D9"/>
    <w:rsid w:val="008E2D78"/>
    <w:rsid w:val="00943DC3"/>
    <w:rsid w:val="009F124A"/>
    <w:rsid w:val="00A071A5"/>
    <w:rsid w:val="00A202B2"/>
    <w:rsid w:val="00A908C5"/>
    <w:rsid w:val="00AD5155"/>
    <w:rsid w:val="00BD03A8"/>
    <w:rsid w:val="00BD1A9C"/>
    <w:rsid w:val="00DA2356"/>
    <w:rsid w:val="00DF5331"/>
    <w:rsid w:val="00E348DC"/>
    <w:rsid w:val="00E92C21"/>
    <w:rsid w:val="00E96298"/>
    <w:rsid w:val="00EA5B65"/>
    <w:rsid w:val="00F067A2"/>
    <w:rsid w:val="00F43956"/>
    <w:rsid w:val="00F555D9"/>
    <w:rsid w:val="00FA068F"/>
    <w:rsid w:val="00FA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974F5-34B3-4F39-9B27-9ECADD3F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firstLine="708"/>
      <w:jc w:val="right"/>
      <w:outlineLvl w:val="0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F53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32"/>
    </w:rPr>
  </w:style>
  <w:style w:type="paragraph" w:styleId="Tekstpodstawowy">
    <w:name w:val="Body Text"/>
    <w:basedOn w:val="Normalny"/>
    <w:rPr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tabs>
        <w:tab w:val="left" w:pos="3828"/>
      </w:tabs>
    </w:pPr>
    <w:rPr>
      <w:color w:val="000000"/>
      <w:sz w:val="28"/>
      <w:szCs w:val="20"/>
    </w:rPr>
  </w:style>
  <w:style w:type="paragraph" w:styleId="Podtytu">
    <w:name w:val="Subtitle"/>
    <w:basedOn w:val="Normalny"/>
    <w:link w:val="PodtytuZnak"/>
    <w:qFormat/>
    <w:pPr>
      <w:jc w:val="center"/>
    </w:pPr>
    <w:rPr>
      <w:b/>
      <w:bCs/>
      <w:sz w:val="28"/>
    </w:rPr>
  </w:style>
  <w:style w:type="paragraph" w:styleId="Tekstdymka">
    <w:name w:val="Balloon Text"/>
    <w:basedOn w:val="Normalny"/>
    <w:semiHidden/>
    <w:rsid w:val="00EA5B6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semiHidden/>
    <w:rsid w:val="00DF533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link w:val="Tytu"/>
    <w:rsid w:val="00DF5331"/>
    <w:rPr>
      <w:b/>
      <w:bCs/>
      <w:sz w:val="32"/>
      <w:szCs w:val="24"/>
    </w:rPr>
  </w:style>
  <w:style w:type="character" w:customStyle="1" w:styleId="PodtytuZnak">
    <w:name w:val="Podtytuł Znak"/>
    <w:link w:val="Podtytu"/>
    <w:rsid w:val="00DF5331"/>
    <w:rPr>
      <w:b/>
      <w:bCs/>
      <w:sz w:val="28"/>
      <w:szCs w:val="24"/>
    </w:rPr>
  </w:style>
  <w:style w:type="paragraph" w:styleId="Tekstpodstawowy3">
    <w:name w:val="Body Text 3"/>
    <w:basedOn w:val="Normalny"/>
    <w:link w:val="Tekstpodstawowy3Znak"/>
    <w:unhideWhenUsed/>
    <w:rsid w:val="00DF53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5331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F5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Rady Pedagogicznej</vt:lpstr>
    </vt:vector>
  </TitlesOfParts>
  <Company>Unknow</Company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Rady Pedagogicznej</dc:title>
  <dc:subject/>
  <dc:creator>User</dc:creator>
  <cp:keywords/>
  <cp:lastModifiedBy>Alicja Gaborska</cp:lastModifiedBy>
  <cp:revision>4</cp:revision>
  <cp:lastPrinted>2016-10-27T11:24:00Z</cp:lastPrinted>
  <dcterms:created xsi:type="dcterms:W3CDTF">2016-10-27T10:22:00Z</dcterms:created>
  <dcterms:modified xsi:type="dcterms:W3CDTF">2016-10-27T11:26:00Z</dcterms:modified>
</cp:coreProperties>
</file>