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 xml:space="preserve">Załącznik nr 1 do Uchwały RP /2024 </w:t>
      </w:r>
      <w:r>
        <w:rPr>
          <w:rFonts w:cs="Calibri" w:ascii="Calibri" w:hAnsi="Calibri"/>
          <w:color w:val="auto"/>
          <w:sz w:val="22"/>
          <w:szCs w:val="22"/>
        </w:rPr>
        <w:t>z dnia 12.09.2024 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color w:val="000080"/>
          <w:sz w:val="52"/>
        </w:rPr>
      </w:pPr>
      <w:r>
        <w:rPr>
          <w:b/>
          <w:bCs/>
          <w:color w:val="000080"/>
          <w:sz w:val="52"/>
        </w:rPr>
        <w:t>PLAN PRACY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Publicznej Szkoły Podstawowej Nr 5</w:t>
      </w:r>
      <w:r>
        <w:rPr>
          <w:b/>
          <w:bCs/>
          <w:sz w:val="32"/>
          <w:szCs w:val="32"/>
        </w:rPr>
        <w:t xml:space="preserve"> im. Mikołaja Kopernika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Radomsku.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Rok szkolny 2024/2025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Bullet"/>
        <w:suppressAutoHyphens w:val="true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ListBullet"/>
        <w:suppressAutoHyphens w:val="true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ListBullet"/>
        <w:suppressAutoHyphens w:val="true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ListBullet"/>
        <w:suppressAutoHyphens w:val="true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ListBullet"/>
        <w:suppressAutoHyphens w:val="true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ListBullet"/>
        <w:suppressAutoHyphens w:val="true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ListBullet"/>
        <w:suppressAutoHyphens w:val="true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Normal"/>
        <w:widowControl w:val="false"/>
        <w:suppressAutoHyphens w:val="true"/>
        <w:spacing w:lineRule="auto" w:line="276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</w:r>
    </w:p>
    <w:p>
      <w:pPr>
        <w:pStyle w:val="Normal"/>
        <w:widowControl w:val="false"/>
        <w:suppressAutoHyphens w:val="true"/>
        <w:spacing w:lineRule="auto" w:line="276"/>
        <w:jc w:val="both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_kopia_1"/>
      <w:bookmarkEnd w:id="0"/>
      <w:r>
        <w:rPr>
          <w:rFonts w:cs="Calibri" w:ascii="Calibri" w:hAnsi="Calibri"/>
          <w:b/>
          <w:color w:val="auto"/>
          <w:sz w:val="22"/>
          <w:szCs w:val="22"/>
        </w:rPr>
        <w:t>Podstawa prawna: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76" w:before="0" w:after="0"/>
        <w:ind w:hanging="357" w:left="714"/>
        <w:contextualSpacing w:val="false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ustawa z dnia 14 grudnia 2016 r. – Prawo oświatowe (t.j. Dz.U. z 2024 r. poz. 737),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76" w:before="0" w:after="0"/>
        <w:ind w:hanging="357" w:left="714"/>
        <w:contextualSpacing w:val="false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ustawa z dnia 26 stycznia 1982 r. – Karta Nauczyciela (t.j. Dz.U. z 2024 r. poz. 986),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76" w:before="0" w:after="0"/>
        <w:ind w:hanging="357" w:left="714"/>
        <w:contextualSpacing w:val="false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statut szkoły,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76" w:before="0" w:after="0"/>
        <w:ind w:hanging="357" w:left="714"/>
        <w:contextualSpacing w:val="false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program wychowawczo-profilaktyczny szkoły.</w:t>
      </w:r>
    </w:p>
    <w:p>
      <w:pPr>
        <w:pStyle w:val="ListParagraph"/>
        <w:widowControl w:val="false"/>
        <w:suppressAutoHyphens w:val="true"/>
        <w:spacing w:lineRule="auto" w:line="276" w:before="0" w:after="0"/>
        <w:ind w:left="0"/>
        <w:contextualSpacing w:val="false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suppressAutoHyphens w:val="true"/>
        <w:spacing w:lineRule="auto" w:line="276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>Cele do realizacji w roku szkolnym 2024/2025:</w:t>
      </w:r>
    </w:p>
    <w:p>
      <w:pPr>
        <w:pStyle w:val="Normal"/>
        <w:numPr>
          <w:ilvl w:val="0"/>
          <w:numId w:val="22"/>
        </w:numPr>
        <w:suppressAutoHyphens w:val="true"/>
        <w:spacing w:lineRule="auto" w:line="276"/>
        <w:ind w:hanging="357" w:left="714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wspieranie aktywności uczniów w zakresie kształtowania zachowań służących zdrowiu, rozwijanie sprawności fizycznej i nawyku aktywności ruchowej,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76" w:before="0" w:after="0"/>
        <w:contextualSpacing w:val="false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kształtowanie postaw obywatelskich, społecznych, patriotycznych oraz odpowiedzialności za region i ojczyznę,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76" w:before="0" w:after="0"/>
        <w:contextualSpacing w:val="false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rozwijanie u uczniów empatii i wrażliwości na potrzeby innych,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76" w:before="0" w:after="0"/>
        <w:contextualSpacing w:val="false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wspieranie rozwoju umiejętności cyfrowych uczniów i nauczycieli, ze szczególnym uwzględnieniem bezpiecznego poruszania się w sieci oraz krytycznej analizy informacji,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76" w:before="0" w:after="0"/>
        <w:contextualSpacing w:val="false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kształtowanie myślenia analitycznego uczniów oraz pogłębianie umiejętności matematycznych,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76" w:before="0" w:after="0"/>
        <w:contextualSpacing w:val="false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kształtowanie umiejętności uczenia się przez całe życie poprzez wzmocnienie współpracy szkół i placówek z pracodawcami oraz z instytucjami regionalnymi,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76" w:before="0" w:after="0"/>
        <w:contextualSpacing w:val="false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praca z uczniem z doświadczeniem migracyjnym,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76" w:before="0" w:after="0"/>
        <w:contextualSpacing w:val="false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kultywowanie tradycji szkoły, dbałość o klimat szkoły,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76" w:before="0" w:after="0"/>
        <w:contextualSpacing w:val="false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zapewnienie bezpieczeństwa w szkole.</w:t>
      </w:r>
    </w:p>
    <w:p>
      <w:pPr>
        <w:pStyle w:val="ListParagraph"/>
        <w:widowControl w:val="false"/>
        <w:suppressAutoHyphens w:val="true"/>
        <w:spacing w:lineRule="auto" w:line="276"/>
        <w:ind w:left="0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</w:r>
    </w:p>
    <w:p>
      <w:pPr>
        <w:pStyle w:val="ListParagraph"/>
        <w:widowControl w:val="false"/>
        <w:suppressAutoHyphens w:val="true"/>
        <w:spacing w:lineRule="auto" w:line="276"/>
        <w:ind w:left="0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  <w:t>Zawartość planu</w:t>
      </w:r>
    </w:p>
    <w:p>
      <w:pPr>
        <w:pStyle w:val="ListParagraph"/>
        <w:suppressAutoHyphens w:val="true"/>
        <w:spacing w:lineRule="auto" w:line="276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 xml:space="preserve">Nauczyciele dostosowali wymagania do zmienionej podstawy programowej z poszczególnych przedmiotów zaznaczając te treści, które zostały usunięte lub zmienione. </w:t>
      </w:r>
    </w:p>
    <w:p>
      <w:pPr>
        <w:pStyle w:val="ListParagraph"/>
        <w:suppressAutoHyphens w:val="true"/>
        <w:spacing w:lineRule="auto" w:line="27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76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  <w:t xml:space="preserve">Kalendarz roku szkolnego 2024/2025 </w:t>
      </w:r>
    </w:p>
    <w:p>
      <w:pPr>
        <w:pStyle w:val="ListParagraph"/>
        <w:widowControl w:val="false"/>
        <w:suppressAutoHyphens w:val="true"/>
        <w:spacing w:lineRule="auto" w:line="276" w:before="0" w:after="0"/>
        <w:ind w:left="0"/>
        <w:contextualSpacing w:val="false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6"/>
        <w:gridCol w:w="4670"/>
        <w:gridCol w:w="4668"/>
      </w:tblGrid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Termin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Zadanie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Odpowiedzialni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 września 2024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początek roku szkolnego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19 września 2024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zebrania z rodzicami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dyrektor, wychowawcy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20 września 2024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„</w:t>
            </w: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Sprzątanie świata” (w ramach działań ekologicznych)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do 30 września 2024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wybory do samorządu uczniowskiego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opiekun samorządu uczniowskiego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23 grudnia 2024 r. – 1 stycznia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zimowa przerwa świąteczna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dyrektor, wychowawcy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24 stycznia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wystawianie ocen śródrocznych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nauczyciele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24 stycznia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Koniec I półrocza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27 stycznia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zebranie klasyfikacyjne  i podsumowujacerady pedagogicznej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dyrektor, rada pedagogiczna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28 stycznia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zebranie z rodzicami – semestralne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dyrektor, wychowawcy klas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14 lutego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Zabawa karnawałowa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Dyrektor, nauczyciele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17 lutego – 2 marca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ferie zimowe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17–22 kwietnia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wiosenna przerwa świąteczna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color w:val="000000"/>
                <w:sz w:val="22"/>
                <w:shd w:fill="FFFFFF" w:val="clear"/>
              </w:rPr>
              <w:t>13 maja - egzamin z języka polskiego,</w:t>
            </w:r>
          </w:p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color w:val="000000"/>
                <w:sz w:val="22"/>
                <w:shd w:fill="FFFFFF" w:val="clear"/>
              </w:rPr>
              <w:t>14 maja - z matematyki,</w:t>
            </w:r>
          </w:p>
          <w:p>
            <w:pPr>
              <w:pStyle w:val="NoSpacing"/>
              <w:rPr>
                <w:rFonts w:eastAsia="Times New Roman"/>
                <w:color w:val="auto"/>
                <w:sz w:val="22"/>
                <w:lang w:eastAsia="pl-PL"/>
              </w:rPr>
            </w:pPr>
            <w:r>
              <w:rPr>
                <w:color w:val="000000"/>
                <w:sz w:val="22"/>
                <w:shd w:fill="FFFFFF" w:val="clear"/>
              </w:rPr>
              <w:t>15 maja - z języka obcego nowożytnego.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Egzamin ósmoklasisty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color w:val="000000"/>
                <w:sz w:val="22"/>
                <w:shd w:fill="FFFFFF" w:val="clear"/>
              </w:rPr>
              <w:t>16 maja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Poinformowanie uczniów i ich rodziców o przewidywanych niedostatecznych ocenach końcoworocznych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color w:val="000000"/>
                <w:sz w:val="22"/>
                <w:shd w:fill="FFFFFF" w:val="clear"/>
              </w:rPr>
              <w:t>nauczyciele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30 maja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Kopernikiada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color w:val="000000"/>
                <w:sz w:val="22"/>
                <w:shd w:fill="FFFFFF" w:val="clear"/>
              </w:rPr>
              <w:t>nauczyciele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color w:val="000000"/>
                <w:sz w:val="22"/>
                <w:shd w:fill="FFFFFF" w:val="clear"/>
              </w:rPr>
              <w:t>4 czerwca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Wystawianie przewidywanych ocen końcoworocznych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color w:val="000000"/>
                <w:sz w:val="22"/>
                <w:shd w:fill="FFFFFF" w:val="clear"/>
              </w:rPr>
              <w:t>nauczyciele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rFonts w:cs="Calibri"/>
                <w:bCs/>
                <w:color w:val="auto"/>
                <w:sz w:val="22"/>
              </w:rPr>
              <w:t>18 czerwca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Wystawianie ocen klasyfikacyjnych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color w:val="000000"/>
                <w:sz w:val="22"/>
                <w:shd w:fill="FFFFFF" w:val="clear"/>
              </w:rPr>
              <w:t>nauczyciele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rFonts w:cs="Calibri"/>
                <w:bCs/>
                <w:color w:val="auto"/>
                <w:sz w:val="22"/>
              </w:rPr>
              <w:t>23 czerwca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Klasyfikacyjne posiedzenie RP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color w:val="auto"/>
                <w:sz w:val="22"/>
                <w:shd w:fill="FFFFFF" w:val="clear"/>
              </w:rPr>
            </w:pPr>
            <w:r>
              <w:rPr>
                <w:rFonts w:cs="Calibri"/>
                <w:bCs/>
                <w:color w:val="auto"/>
                <w:sz w:val="22"/>
              </w:rPr>
              <w:t>dyrektor, rada pedagogiczna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hd w:fill="FFFFFF" w:val="clear"/>
              </w:rPr>
            </w:pPr>
            <w:r>
              <w:rPr>
                <w:rFonts w:cs="Calibri"/>
                <w:bCs/>
                <w:color w:val="auto"/>
                <w:sz w:val="22"/>
              </w:rPr>
              <w:t>27 czerwca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extAlignment w:val="baseline"/>
              <w:rPr>
                <w:rFonts w:ascii="Calibri" w:hAnsi="Calibri"/>
                <w:color w:val="1B1B1B"/>
                <w:sz w:val="22"/>
                <w:szCs w:val="22"/>
              </w:rPr>
            </w:pPr>
            <w:r>
              <w:rPr>
                <w:rFonts w:ascii="Calibri" w:hAnsi="Calibri"/>
                <w:color w:val="1B1B1B"/>
                <w:sz w:val="22"/>
                <w:szCs w:val="22"/>
              </w:rPr>
              <w:t>Zakończenie zajęć dydaktyczno-wychowawczych w szkołach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hd w:fill="FFFFFF" w:val="clear"/>
              </w:rPr>
            </w:pPr>
            <w:r>
              <w:rPr>
                <w:sz w:val="22"/>
                <w:shd w:fill="FFFFFF" w:val="clear"/>
              </w:rPr>
              <w:t>dyrektor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27 czerwca 2025 r. – 31 sierpnia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ferie letnie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fill="FFFFFF" w:val="clear"/>
              </w:rPr>
              <w:t>dyrektor</w:t>
            </w:r>
          </w:p>
        </w:tc>
      </w:tr>
      <w:tr>
        <w:trPr/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27 czerwca 2025 r.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1B1B1B"/>
                <w:sz w:val="22"/>
                <w:szCs w:val="22"/>
              </w:rPr>
              <w:t>Podsumowujące posiedzenie RP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dyrektor, rada pedagogiczna</w:t>
            </w:r>
          </w:p>
        </w:tc>
      </w:tr>
    </w:tbl>
    <w:p>
      <w:pPr>
        <w:pStyle w:val="Normal"/>
        <w:suppressAutoHyphens w:val="true"/>
        <w:spacing w:lineRule="auto" w:line="276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</w:r>
    </w:p>
    <w:p>
      <w:pPr>
        <w:pStyle w:val="Normal"/>
        <w:suppressAutoHyphens w:val="true"/>
        <w:spacing w:lineRule="auto" w:line="276"/>
        <w:ind w:left="720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suppressAutoHyphens w:val="true"/>
        <w:spacing w:lineRule="auto" w:line="276"/>
        <w:ind w:left="720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>Dni ustawowo wolne od pracy:</w:t>
      </w:r>
    </w:p>
    <w:p>
      <w:pPr>
        <w:pStyle w:val="Normal"/>
        <w:shd w:val="clear" w:color="auto" w:fill="FFFFFF"/>
        <w:spacing w:lineRule="atLeast" w:line="330"/>
        <w:ind w:left="420"/>
        <w:rPr>
          <w:rFonts w:ascii="Calibri" w:hAnsi="Calibri" w:cs="Segoe UI"/>
          <w:color w:val="auto"/>
          <w:sz w:val="22"/>
          <w:szCs w:val="22"/>
        </w:rPr>
      </w:pPr>
      <w:r>
        <w:rPr>
          <w:rFonts w:cs="Segoe UI" w:ascii="Calibri" w:hAnsi="Calibri"/>
          <w:color w:val="auto"/>
          <w:sz w:val="22"/>
          <w:szCs w:val="22"/>
        </w:rPr>
        <w:t>- 1 listopada 2024: Wszystkich Świętych,</w:t>
      </w:r>
    </w:p>
    <w:p>
      <w:pPr>
        <w:pStyle w:val="Normal"/>
        <w:shd w:val="clear" w:color="auto" w:fill="FFFFFF"/>
        <w:spacing w:lineRule="atLeast" w:line="330"/>
        <w:ind w:left="420"/>
        <w:rPr>
          <w:rFonts w:ascii="Calibri" w:hAnsi="Calibri" w:cs="Segoe UI"/>
          <w:color w:val="auto"/>
          <w:sz w:val="22"/>
          <w:szCs w:val="22"/>
        </w:rPr>
      </w:pPr>
      <w:r>
        <w:rPr>
          <w:rFonts w:cs="Segoe UI" w:ascii="Calibri" w:hAnsi="Calibri"/>
          <w:color w:val="auto"/>
          <w:sz w:val="22"/>
          <w:szCs w:val="22"/>
        </w:rPr>
        <w:t>- 11 listopada 2024: Święto Niepodległości,</w:t>
      </w:r>
    </w:p>
    <w:p>
      <w:pPr>
        <w:pStyle w:val="Normal"/>
        <w:shd w:val="clear" w:color="auto" w:fill="FFFFFF"/>
        <w:spacing w:lineRule="atLeast" w:line="330"/>
        <w:ind w:left="420"/>
        <w:rPr>
          <w:rFonts w:ascii="Calibri" w:hAnsi="Calibri" w:cs="Segoe UI"/>
          <w:color w:val="auto"/>
          <w:sz w:val="22"/>
          <w:szCs w:val="22"/>
        </w:rPr>
      </w:pPr>
      <w:r>
        <w:rPr>
          <w:rFonts w:cs="Segoe UI" w:ascii="Calibri" w:hAnsi="Calibri"/>
          <w:color w:val="auto"/>
          <w:sz w:val="22"/>
          <w:szCs w:val="22"/>
        </w:rPr>
        <w:t>- 1 stycznia 2025: Nowy Rok,</w:t>
      </w:r>
    </w:p>
    <w:p>
      <w:pPr>
        <w:pStyle w:val="Normal"/>
        <w:shd w:val="clear" w:color="auto" w:fill="FFFFFF"/>
        <w:spacing w:lineRule="atLeast" w:line="330"/>
        <w:ind w:left="420"/>
        <w:rPr>
          <w:rFonts w:ascii="Calibri" w:hAnsi="Calibri" w:cs="Segoe UI"/>
          <w:color w:val="auto"/>
          <w:sz w:val="22"/>
          <w:szCs w:val="22"/>
        </w:rPr>
      </w:pPr>
      <w:r>
        <w:rPr>
          <w:rFonts w:cs="Segoe UI" w:ascii="Calibri" w:hAnsi="Calibri"/>
          <w:color w:val="auto"/>
          <w:sz w:val="22"/>
          <w:szCs w:val="22"/>
        </w:rPr>
        <w:t>- 6 stycznia 2025: Trzech Króli,</w:t>
      </w:r>
    </w:p>
    <w:p>
      <w:pPr>
        <w:pStyle w:val="Normal"/>
        <w:shd w:val="clear" w:color="auto" w:fill="FFFFFF"/>
        <w:spacing w:lineRule="atLeast" w:line="330"/>
        <w:ind w:left="420"/>
        <w:rPr>
          <w:rFonts w:ascii="Calibri" w:hAnsi="Calibri" w:cs="Segoe UI"/>
          <w:color w:val="auto"/>
          <w:sz w:val="22"/>
          <w:szCs w:val="22"/>
        </w:rPr>
      </w:pPr>
      <w:r>
        <w:rPr>
          <w:rFonts w:cs="Segoe UI" w:ascii="Calibri" w:hAnsi="Calibri"/>
          <w:color w:val="auto"/>
          <w:sz w:val="22"/>
          <w:szCs w:val="22"/>
        </w:rPr>
        <w:t>- 1 maja 2025: Święto Pracy,</w:t>
      </w:r>
    </w:p>
    <w:p>
      <w:pPr>
        <w:pStyle w:val="Normal"/>
        <w:suppressAutoHyphens w:val="true"/>
        <w:spacing w:lineRule="auto" w:line="276"/>
        <w:ind w:left="720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</w:r>
    </w:p>
    <w:p>
      <w:pPr>
        <w:pStyle w:val="Normal"/>
        <w:tabs>
          <w:tab w:val="left" w:pos="709" w:leader="none"/>
        </w:tabs>
        <w:suppressAutoHyphens w:val="true"/>
        <w:spacing w:lineRule="auto" w:line="276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              </w:t>
      </w:r>
      <w:r>
        <w:rPr>
          <w:rFonts w:cs="Calibri" w:ascii="Calibri" w:hAnsi="Calibri"/>
          <w:b/>
          <w:bCs/>
          <w:color w:val="auto"/>
          <w:sz w:val="22"/>
          <w:szCs w:val="22"/>
        </w:rPr>
        <w:t>Dni dodatkowo wolne od zajęć dydaktyczno-wychowawczych: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/>
        <w:ind w:hanging="357" w:left="1077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2, 3 stycznia 2025 r.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/>
        <w:ind w:hanging="357" w:left="1077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2 maja 2025 r.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/>
        <w:ind w:hanging="357" w:left="1077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30 maja 2025 r. (Kopernikiada)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/>
        <w:ind w:hanging="357" w:left="1077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20 czerwca 2025 r.</w:t>
      </w:r>
    </w:p>
    <w:p>
      <w:pPr>
        <w:pStyle w:val="NormalWeb"/>
        <w:spacing w:beforeAutospacing="0" w:before="0" w:after="100"/>
        <w:ind w:firstLine="709"/>
        <w:rPr>
          <w:rFonts w:ascii="Calibri" w:hAnsi="Calibri" w:cs="Calibri Light"/>
          <w:b/>
          <w:bCs/>
          <w:color w:val="auto"/>
          <w:sz w:val="22"/>
          <w:szCs w:val="22"/>
        </w:rPr>
      </w:pPr>
      <w:r>
        <w:rPr>
          <w:rFonts w:cs="Calibri Light" w:ascii="Calibri" w:hAnsi="Calibri"/>
          <w:b/>
          <w:bCs/>
          <w:color w:val="auto"/>
          <w:sz w:val="22"/>
          <w:szCs w:val="22"/>
        </w:rPr>
      </w:r>
    </w:p>
    <w:p>
      <w:pPr>
        <w:pStyle w:val="NormalWeb"/>
        <w:spacing w:beforeAutospacing="0" w:before="0" w:after="100"/>
        <w:ind w:firstLine="709"/>
        <w:rPr>
          <w:rFonts w:ascii="Calibri" w:hAnsi="Calibri" w:cs="Calibri Light"/>
          <w:b/>
          <w:bCs/>
          <w:color w:val="auto"/>
          <w:sz w:val="22"/>
          <w:szCs w:val="22"/>
        </w:rPr>
      </w:pPr>
      <w:r>
        <w:rPr>
          <w:rFonts w:cs="Calibri Light" w:ascii="Calibri" w:hAnsi="Calibri"/>
          <w:b/>
          <w:bCs/>
          <w:color w:val="auto"/>
          <w:sz w:val="22"/>
          <w:szCs w:val="22"/>
        </w:rPr>
        <w:t xml:space="preserve">Zebrania z rodzicami: </w:t>
      </w:r>
      <w:r>
        <w:rPr>
          <w:rFonts w:cs="Calibri Light" w:ascii="Calibri" w:hAnsi="Calibri"/>
          <w:bCs/>
          <w:color w:val="auto"/>
          <w:sz w:val="22"/>
          <w:szCs w:val="22"/>
        </w:rPr>
        <w:t>19 września 2024 r., 28 stycznia 2025 r.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/>
        <w:ind w:hanging="357" w:left="714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  <w:t>Zapewnianie jakości pracy szkoły w roku szkolnym 2024/2025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6855"/>
        <w:gridCol w:w="3075"/>
        <w:gridCol w:w="3512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Zadania do realizacji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Odpowiedzialni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 realizacji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Zapoznanie nauczycieli z planem nadzoru pedagogicznego, z wnioskami z nadzoru pedagogicznego z roku szkolnego 2023/2024 (załączniki: planowane kontrole, harmonogram obserwacji zajęć wraz z obowiązującą dokumentacją, organizacja wspomagania nauczycieli, procedury prowadzenia obserwacji)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dyrektor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15 września 2024 r.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Sprawozdanie dyrektora z nadzoru pedagogicznego sprawowanego w I semestrze – wnioski i rekomendacje na drugie półrocze roku szkolnego 2024/2025.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dyrektor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styczeń – czerwiec 2025 r.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Zapoznanie uczniów i rodziców z wynikami wewnętrznych badań osiągnięć edukacyjnych uczniów. badających wiedzę i umiejętności uczniów </w:t>
              <w:br/>
              <w:t>w zakresie standardów egzaminacyjnych.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wychowawcy na zebraniach z rodzicami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październik 2024 r. – maj 2025 r.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ankietowe wśród rodziców, nauczycieli i uczniów na temat: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realizacji programu wychowawczo-profilaktycznego,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potrzeb rodziców w zakresie wspomagania wychowawczej roli rodziny, obszarów działania szkoły w zakresie rozwijania współpracy z rodzicami we wsparciu rodzin z dziećmi posiadającymi problemy ze zdrowiem w tym zdrowiem psychicznym. Współdziałanie z podmiotami działającymi w dziedzinie profilaktyki zdrowotnej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pedagog, psycholog zespoły zadaniowe i ewaluacyjne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maj – czerwiec 2025 r.</w:t>
            </w:r>
          </w:p>
        </w:tc>
      </w:tr>
    </w:tbl>
    <w:p>
      <w:pPr>
        <w:pStyle w:val="Normal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  <w:t>Bezpieczeństwo i właściwe warunki nauki i pracy w szkole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"/>
        <w:gridCol w:w="6493"/>
        <w:gridCol w:w="3451"/>
        <w:gridCol w:w="3439"/>
      </w:tblGrid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zadania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Odpowiedzialni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Termin realizacji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Przegląd szkoły pod kątem bezpieczeństwa i higieny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dyrektor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sierpień 2024 r., styczeń/luty 2025 r., czerwiec 2025 r.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Kontrola badań okresowych i organizacja szkoleń z zakresu bhp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dyrektor, sekretarka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wrzesień 2024 r.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Sprawdzenie stanu pomocy dydaktycznych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dyrektor, nauczyciele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sierpień 2024 r.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Przeprowadzenie próbnej ewakuacji szkoły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Dyrektor, nauczyciele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listopada 2024 r.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Prowadzenie działań w ramach programu wychowawczo-dydaktycznego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nauczyciele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wrzesień 2024 r. – czerwiec 2025 r.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Zapoznanie uczniów i pracowników z procedurami bezpieczeństwa obowiązującymi w szkole w tym standardami ochrony małoletnich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dyrektor, wychowawcy klas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wrzesień 2024 r.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Przypomnienie uczniom obowiązujących regulaminów bezpieczeństwa w szkole i jej otoczeniu oraz w drodze do szkoły i do domu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wychowawcy klas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wrzesień 2024 r.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Promowanie zasad dbałości o zdrowie: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kontynuacja akcji „Mleko w szkole”, „Owoce i warzywa w szkole”,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kontynuacja programów MEiN (związane zarówno ze zdrowiem</w:t>
              <w:br/>
              <w:t xml:space="preserve"> i z kondycją fizyczną uczniów, jak i z udzielaniem pomocy psychologiczno-pedagogicznej, </w:t>
            </w: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programy promocji zdrowia psychicznego,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 xml:space="preserve">wspieranie uczniów do rozwijania ich aktywności fizycznej, </w:t>
            </w: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gimnastyka śródlekcyjna/ wietrzenie pomieszczeń, </w:t>
            </w:r>
            <w:r>
              <w:rPr>
                <w:rFonts w:ascii="Calibri" w:hAnsi="Calibri"/>
                <w:sz w:val="22"/>
                <w:szCs w:val="22"/>
              </w:rPr>
              <w:t xml:space="preserve">realizacja ogólnopolskich i lokalnych programów i projektów edukacyjnych oraz stosowanie strategii edukacyjnych opartych na stwarzaniu okazji do promowania zdrowia. Realizacja rekomendowanych programów profilaktycznych np.: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„Apteczka pierwszej pomocy emocjonalnej”, „Trzymaj formę”.</w:t>
            </w:r>
          </w:p>
          <w:p>
            <w:pPr>
              <w:pStyle w:val="ListParagraph"/>
              <w:numPr>
                <w:ilvl w:val="0"/>
                <w:numId w:val="4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Organizowanie zajęć z uczniami</w:t>
            </w:r>
            <w:r>
              <w:rPr>
                <w:rFonts w:ascii="Calibri" w:hAnsi="Calibri"/>
                <w:sz w:val="22"/>
                <w:szCs w:val="22"/>
              </w:rPr>
              <w:t xml:space="preserve"> z uwzględnieniem treści promocji zdrowia – kształtowanie praktycznych umiejętności wykorzystania wiedzy w codziennych sytuacjach, formowanie postaw prozdrowotnych uczniów.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nauczyciele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wrzesień 2024 r .– czerwiec 2025 r.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/>
        <w:ind w:hanging="357" w:left="714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  <w:t>Zarządzanie szkołą w roku szkolnym 2024/2025</w:t>
      </w:r>
    </w:p>
    <w:tbl>
      <w:tblPr>
        <w:tblW w:w="5000" w:type="pct"/>
        <w:jc w:val="left"/>
        <w:tblInd w:w="0" w:type="dxa"/>
        <w:tblLayout w:type="fixed"/>
        <w:tblCellMar>
          <w:top w:w="57" w:type="dxa"/>
          <w:left w:w="42" w:type="dxa"/>
          <w:bottom w:w="57" w:type="dxa"/>
          <w:right w:w="57" w:type="dxa"/>
        </w:tblCellMar>
        <w:tblLook w:firstRow="1" w:noVBand="0" w:lastRow="1" w:firstColumn="1" w:lastColumn="1" w:noHBand="0" w:val="01e0"/>
      </w:tblPr>
      <w:tblGrid>
        <w:gridCol w:w="630"/>
        <w:gridCol w:w="6458"/>
        <w:gridCol w:w="3524"/>
        <w:gridCol w:w="3391"/>
      </w:tblGrid>
      <w:tr>
        <w:trPr/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6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Nazwa zadania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Odpowiedzialni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>
        <w:trPr/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6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Powołanie zespołów zadaniowych nauczycieli.:</w:t>
            </w:r>
          </w:p>
          <w:p>
            <w:pPr>
              <w:pStyle w:val="Normal"/>
              <w:numPr>
                <w:ilvl w:val="0"/>
                <w:numId w:val="24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zespołu  edukacji wczesnoszkolnej,</w:t>
            </w:r>
          </w:p>
          <w:p>
            <w:pPr>
              <w:pStyle w:val="Normal"/>
              <w:numPr>
                <w:ilvl w:val="0"/>
                <w:numId w:val="23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zespołu</w:t>
            </w: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 humanistycznego,</w:t>
            </w:r>
          </w:p>
          <w:p>
            <w:pPr>
              <w:pStyle w:val="Normal"/>
              <w:numPr>
                <w:ilvl w:val="0"/>
                <w:numId w:val="23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zespołu</w:t>
            </w: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 matematyczno-przyrodniczych,</w:t>
            </w:r>
          </w:p>
          <w:p>
            <w:pPr>
              <w:pStyle w:val="Normal"/>
              <w:numPr>
                <w:ilvl w:val="0"/>
                <w:numId w:val="23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zespołu</w:t>
            </w: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 ds. wychowawczych</w:t>
            </w:r>
          </w:p>
          <w:p>
            <w:pPr>
              <w:pStyle w:val="Normal"/>
              <w:numPr>
                <w:ilvl w:val="0"/>
                <w:numId w:val="23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zespołu ds. zmian w statucie szkoły</w:t>
            </w:r>
          </w:p>
          <w:p>
            <w:pPr>
              <w:pStyle w:val="Normal"/>
              <w:numPr>
                <w:ilvl w:val="0"/>
                <w:numId w:val="23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zespołu ds. promocji i współpracy ze środowiskiem lokalnym.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Organizowanie zebrań rady pedagogicznej oraz spotkań zespołów zadaniowych:</w:t>
            </w:r>
          </w:p>
          <w:p>
            <w:pPr>
              <w:pStyle w:val="ListParagraph"/>
              <w:numPr>
                <w:ilvl w:val="0"/>
                <w:numId w:val="5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określenie planu pracy zespołów zadaniowych powołanych na rok szkolny 2024/2025,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zespoły zadaniowe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zespoły zadaniowe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sierpień/wrzesień 2023 r.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64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Promocja szkoły w środowisku poprzez: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upowszechnianie i prezentowanie osiągnięć szkoły w formie publikacji na internetowej stronie szkoły, w prasie lokalnej, udział uczniów w przeglądach i festiwalach, reklamowanie szkoły wśród przedszkoli lokalnych, organizowanie zajęć otwartych prowadzonych przez nauczycieli dla rodziców i uczniów, reklamę szkoły w mediach społecznościowych, zapraszanie władz miasta na uroczystości szkolne, współpracę ze środowiskiem lokalnym,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pozyskiwanie sponsorów i osób wspierających działalność szkoły: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ind w:hanging="357" w:left="714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organizowanie kiermaszów świątecznych,</w:t>
            </w:r>
          </w:p>
          <w:p>
            <w:pPr>
              <w:pStyle w:val="ListParagraph"/>
              <w:suppressAutoHyphens w:val="true"/>
              <w:spacing w:lineRule="auto" w:line="276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c)   organizowanie uroczystości: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opracowanie terminarza imprez (w tym sportowych) </w:t>
              <w:br/>
              <w:t>i uroczystości szkolnych (załącznik nr 1 do planu),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organizowanie konkursów: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opracowanie terminarza konkursów szkolnych </w:t>
              <w:br/>
              <w:t>i międzyszkolnych (załącznik nr 2 do planu),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współpracę ze środowiskiem lokalnym: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 organem prowadzącym, organem nadzoru pedagogicznego,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 policją, ze strażą pożarną,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 instytucjami kultury,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 mediami (prasa),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 innymi placówkami oświaty,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przedstawicielami różnych branż zawodowych,</w:t>
            </w:r>
          </w:p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 podmiotami działającymi w innych sektorach, w tym w zakresie wczesnego wspomagania rozwoju dzieci i wsparcia rodziny,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bieżące prowadzenie internetowej strony szkoły,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kontynuowanie udziału szkoły w projektach unijnych,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dyrektor, nauczyciele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dyrektor, nauczyciele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dyrektor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nauczyciele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dyrektor, nauczyciele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nauczyciele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dyrektor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koordynator projektu unijnego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Baza szkoły: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wzbogacanie księgozbioru biblioteki szkolnej o literaturę metodyczną dla nauczycieli, nowości wydawnicze, kanon lektur szkolnych, udział w projekcie Narodowy Program Rozwoju Czytelnictwa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doposażenie szkoły w nowoczesny sprzęt multimedialny, narzędzia i środki technologii informacyjno-komunikacyjnych (do wykorzystania również podczas realizacji nauczania zdalnego),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zakup pomocy dydaktycznych, np. w ramach środków MEiN </w:t>
              <w:br/>
              <w:t>z programu „Aktywna tablica”,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zakup sprzętu sportowego, do zabaw dla młodszych uczniów.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dyrektor, nauczyciel biblioteki, nauczyciele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System komunikacji i obiegu informacji w szkole:</w:t>
            </w:r>
          </w:p>
          <w:p>
            <w:pPr>
              <w:pStyle w:val="ListParagraph"/>
              <w:numPr>
                <w:ilvl w:val="0"/>
                <w:numId w:val="9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obieg informacji pomiędzy uczniami i rodzicami poprzez dziennik elektroniczny,</w:t>
            </w:r>
          </w:p>
          <w:p>
            <w:pPr>
              <w:pStyle w:val="ListParagraph"/>
              <w:numPr>
                <w:ilvl w:val="0"/>
                <w:numId w:val="9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doskonalenie systemu szybkiej komunikacji z rodzicami w związku z ewentualnymi zagrożeniami,</w:t>
            </w:r>
          </w:p>
          <w:p>
            <w:pPr>
              <w:pStyle w:val="ListParagraph"/>
              <w:numPr>
                <w:ilvl w:val="0"/>
                <w:numId w:val="9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prowadzenie strony internetowej szkoły</w:t>
            </w:r>
          </w:p>
          <w:p>
            <w:pPr>
              <w:pStyle w:val="ListParagraph"/>
              <w:numPr>
                <w:ilvl w:val="0"/>
                <w:numId w:val="9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przydział obowiązków służbowych wszystkim pracownikom.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dyrektor, wicedyrektorzy szkoły, nauczyciele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informatyk, nauczyciele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informatyk, nauczyciele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 szkoły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wrzesień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do końca sierpnia 2023 r. / do 1 września 2023 r.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5.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Współpraca z radą rodziców:</w:t>
            </w:r>
          </w:p>
          <w:p>
            <w:pPr>
              <w:pStyle w:val="ListParagraph"/>
              <w:numPr>
                <w:ilvl w:val="0"/>
                <w:numId w:val="10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wybór rady rodziców w roku szkolnym 2023/2024,</w:t>
            </w:r>
          </w:p>
          <w:p>
            <w:pPr>
              <w:pStyle w:val="ListParagraph"/>
              <w:numPr>
                <w:ilvl w:val="0"/>
                <w:numId w:val="10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ustalenie planu spotkań z radą rodziców,</w:t>
            </w:r>
          </w:p>
          <w:p>
            <w:pPr>
              <w:pStyle w:val="ListParagraph"/>
              <w:numPr>
                <w:ilvl w:val="0"/>
                <w:numId w:val="10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zatwierdzenie programu wychowawczo-profilaktycznego szkoły,</w:t>
            </w:r>
          </w:p>
          <w:p>
            <w:pPr>
              <w:pStyle w:val="ListParagraph"/>
              <w:numPr>
                <w:ilvl w:val="0"/>
                <w:numId w:val="10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opinia rady rodziców w sprawie projektu planu finansowego szkoły na rok 2024.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dyrektor, rada rodziców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6.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Inne zadania realizowane w ramach zarządzania: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opracowanie planu nadzoru pedagogicznego,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przedstawienie radzie pedagogicznej wyników i wniosków ze sprawowanego nadzoru w roku szkolnym (dwa razy w roku szkolnym),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sprawowanie nadzoru pedagogicznego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opracowanie arkusza organizacji pracy szkoły,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umożliwienie nauczycielem zdobywania kolejnych stopni awansu zawodowego (monitorowanie przebiegu stażu, udzielanie pomocy nauczycielom odbywającym staż),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dokonywanie oceny pracy nauczycieli,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wprowadzenie zmian w dokumentach szkolnych i dostosowanie ich do zmian prawa oświatowego (regulaminy, procedury),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opracowanie rocznego planu pracy szkoły,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przeprowadzenie rekrutacji uczniów do klas pierwszych.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 szkoły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 szkoły, opiekunowie stażystów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do 15 września 2023 r.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terminy zgodne z przepisami prawa oświatowego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wrzesień 2023 r.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do 15 września 2023 r.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marzec/kwiecień 2024 r.</w:t>
            </w:r>
          </w:p>
        </w:tc>
      </w:tr>
    </w:tbl>
    <w:p>
      <w:pPr>
        <w:pStyle w:val="Normal"/>
        <w:widowControl w:val="false"/>
        <w:suppressAutoHyphens w:val="true"/>
        <w:spacing w:lineRule="auto" w:line="276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12"/>
        </w:numPr>
        <w:suppressAutoHyphens w:val="true"/>
        <w:spacing w:lineRule="auto" w:line="276"/>
        <w:ind w:hanging="357" w:left="714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>Przebieg procesów kształcenia w roku szkolnym 2024/2025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6332"/>
        <w:gridCol w:w="3507"/>
        <w:gridCol w:w="3495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Nazwa zadania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Odpowiedzialni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Stosowanie przez nauczycieli: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aktywizujących metod nauczania,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oceniania kształtującego,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projektów edukacyjnych: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indywidualizacji pracy na zajęciach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nauczyciele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Praca z uczniem mającym trudności w nauce; formy wsparcia: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organizacja zajęć wyrównawczych, zajęć korekcyjno – kompensacyjnych, zajęć z pedagogiem i pedagogiem specjalnym (załącznik nr 3).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nauczyciele, wychowawcy, specjaliści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Odkrywanie i rozwijanie zainteresowań i uzdolnień uczniów:</w:t>
            </w:r>
          </w:p>
          <w:p>
            <w:pPr>
              <w:pStyle w:val="ListParagraph"/>
              <w:numPr>
                <w:ilvl w:val="0"/>
                <w:numId w:val="15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indywidualizacja zadań stawianych uczniowi,</w:t>
            </w:r>
          </w:p>
          <w:p>
            <w:pPr>
              <w:pStyle w:val="ListParagraph"/>
              <w:numPr>
                <w:ilvl w:val="0"/>
                <w:numId w:val="15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przygotowanie do udziału w konkursach wewnątrzszkolnych</w:t>
              <w:br/>
              <w:t>i pozaszkolnych, przedmiotowych i organizowanych przez kuratora oświaty,</w:t>
            </w:r>
          </w:p>
          <w:p>
            <w:pPr>
              <w:pStyle w:val="ListParagraph"/>
              <w:numPr>
                <w:ilvl w:val="0"/>
                <w:numId w:val="15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organizowanie zajęć rozwijających zainteresowania uczniów (załącznik nr 3),</w:t>
            </w:r>
          </w:p>
          <w:p>
            <w:pPr>
              <w:pStyle w:val="ListParagraph"/>
              <w:numPr>
                <w:ilvl w:val="0"/>
                <w:numId w:val="15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wdrażanie innowacyjnych programów o charakterze metodyczno-programowym z wykorzystaniem pomocy dydaktycznych zakupionych w ramach programu „Laboratoria przyszłości”,</w:t>
            </w:r>
          </w:p>
          <w:p>
            <w:pPr>
              <w:pStyle w:val="ListParagraph"/>
              <w:numPr>
                <w:ilvl w:val="0"/>
                <w:numId w:val="15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uczestnictwo w zawodach sportowych zgodnie z kalendarzem Szkolnego Związku Sportowego,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promocja zdrowia – kształtowanie czynnych postaw uczniów wobec zdrowia i bezpieczeństwa własnego i innych oraz umiejętności doskonalenia własnego zdrowia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nauczyciele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Omówienie z uczniami zasad wewnątrzszkolnego systemu oceniania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– zapoznanie uczniów z zasadami oceniania z poszczególnych przedmiotów: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uczeń zna wymagania na daną ocenę, ma możliwość poprawy błędów,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zawarcie kontraktów z uczniami (właściwe zachowanie uczniów na lekcjach, kształtowanie odpowiedzialności za staranne przygotowanie się do lekcji),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kontrola przestrzegania przez nauczycieli obowiązujących zasad oceniania, klasyfikowania i promowania – obserwacje lekcji.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Efektywny proces nauczania – uczenia się poprzez: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wykorzystanie nowoczesnych środków dydaktycznych w realizacji treści podstaw programowych,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wykorzystywanie przez nauczycieli narzędzi i materiałów dostępnych w sieci, w tym opartych na sztucznej inteligencji,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realizację zadań w ramach wewnątrzszkolnego doskonalenia nauczycieli,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system monitorowania postępów uczniów,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ocenę i analizę poziomu wiedzy i umiejętności uczniów oraz zachowania na poszczególnych etapach kształcenia,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prowadzenie obserwacji diagnozujących, kontrolno-oceniających, zgodnie z harmonogramem nadzoru pedagogicznego,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omawianie z uczniami i rodzicami wyników diagnozy osiągnięć edukacyjnych na początku nauki w roku szkolnym 2024/2025,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średnią ocen w szkole (I i II semestr),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wspieranie prymusów szkoły, stypendia dla uczniów za naukę, nagrody Prezydenta Miasta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nauczyciele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nauczyciele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wrzesień 2024 r.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wrzesień 2024 r. – czerwiec 2025 r.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5.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Kształcenie kompetencji:</w:t>
            </w:r>
          </w:p>
          <w:p>
            <w:pPr>
              <w:pStyle w:val="Normal"/>
              <w:numPr>
                <w:ilvl w:val="0"/>
                <w:numId w:val="25"/>
              </w:numPr>
              <w:suppressAutoHyphens w:val="true"/>
              <w:spacing w:lineRule="auto" w:line="276"/>
              <w:ind w:hanging="357" w:left="357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cyfrowych, analitycznego myślenia, umiejętności uczenia się przez całe życie,</w:t>
            </w:r>
          </w:p>
          <w:p>
            <w:pPr>
              <w:pStyle w:val="Normal"/>
              <w:numPr>
                <w:ilvl w:val="0"/>
                <w:numId w:val="25"/>
              </w:numPr>
              <w:suppressAutoHyphens w:val="true"/>
              <w:spacing w:lineRule="auto" w:line="276"/>
              <w:ind w:hanging="357" w:left="357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wykorzystanie w procesach edukacyjnych narzędzi i zasobów cyfrowych,</w:t>
            </w:r>
          </w:p>
          <w:p>
            <w:pPr>
              <w:pStyle w:val="Normal"/>
              <w:numPr>
                <w:ilvl w:val="0"/>
                <w:numId w:val="25"/>
              </w:numPr>
              <w:suppressAutoHyphens w:val="true"/>
              <w:spacing w:lineRule="auto" w:line="276"/>
              <w:ind w:hanging="357" w:left="357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bezpieczne poruszanie się w sieci oraz krytyczna analiza informacji dostępnych w Internecie.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Kształcenie postaw uczniów: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empatii i wrażliwości na potrzeby innych,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współpraca ze środowiskiem rodzinnym uczniów,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ukierunkowanych na życzliwość, serdeczność, empatię (szlachetność, wzajemne rozumienie i emocjonalne współuczestnictwo, wrażliwość na odczuwanie emocji, zaangażowanie społeczne, odpowiedzialności za środowisko przyrodnicze)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czynienie dobra,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− </w:t>
            </w:r>
            <w:r>
              <w:rPr>
                <w:rFonts w:ascii="Calibri" w:hAnsi="Calibri"/>
                <w:sz w:val="22"/>
                <w:szCs w:val="22"/>
              </w:rPr>
              <w:t>obywatelskich, prospołecznych, patriotycznych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Nauczyciele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nauczyciele, pedagog, wychowawcy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cały rok szkolny</w:t>
            </w:r>
          </w:p>
        </w:tc>
      </w:tr>
      <w:tr>
        <w:trPr>
          <w:trHeight w:val="2114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6.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Jakość i dostępność wsparcia ucznia w rozwoju: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organizacja pomocy psychologiczno-pedagogicznej zgodnie </w:t>
              <w:br/>
              <w:t>z rozpoznanymi potrzebami i możliwościami uczniów,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dostosowanie wymagań,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ścisła współpraca z rodzicami i poradnią psychologiczno-pedagogiczną, w tym zapewnienie wsparcia psychologiczno-pedagogicznego, dodatkowej opieki i pomocy uczniom przybyłym z zagranicy, w szczególności z Ukrainy, adekwatnie do zaistniałych potrzeb.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/>
              <w:ind w:hanging="357" w:left="357"/>
              <w:rPr>
                <w:b w:val="false"/>
                <w:bCs w:val="false"/>
              </w:rPr>
            </w:pPr>
            <w:r>
              <w:rPr>
                <w:rFonts w:cs="Calibri" w:ascii="Calibri" w:hAnsi="Calibri"/>
                <w:b w:val="false"/>
                <w:bCs w:val="false"/>
                <w:color w:val="auto"/>
                <w:sz w:val="22"/>
                <w:szCs w:val="22"/>
              </w:rPr>
              <w:t>działania związane z realizacją zadań z doradztwa zawodowego.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nauczyciele, wychowawcy, specjaliści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7.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Omówienie z uczniami zasad oceniania – zapoznanie uczniów z zasadami oceniania z poszczególnych przedmiotów:</w:t>
            </w:r>
          </w:p>
          <w:p>
            <w:pPr>
              <w:pStyle w:val="ListParagraph"/>
              <w:numPr>
                <w:ilvl w:val="0"/>
                <w:numId w:val="16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zawarcie kontraktów z uczniami (właściwe zachowanie uczniów na lekcjach, kształtowanie odpowiedzialności za staranne przygotowanie się do lekcji),</w:t>
            </w:r>
          </w:p>
          <w:p>
            <w:pPr>
              <w:pStyle w:val="ListParagraph"/>
              <w:numPr>
                <w:ilvl w:val="0"/>
                <w:numId w:val="16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kontrola przestrzegania przez nauczycieli obowiązujących zasad oceniania, klasyfikowania i promowania – obserwacje lekcji.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true"/>
              <w:spacing w:lineRule="auto" w:line="276"/>
              <w:ind w:hanging="0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Efektywny proces nauczania – uczenia się poprzez:</w:t>
            </w:r>
          </w:p>
          <w:p>
            <w:pPr>
              <w:pStyle w:val="ListParagraph"/>
              <w:numPr>
                <w:ilvl w:val="0"/>
                <w:numId w:val="17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wykorzystanie nowoczesnych środków dydaktycznych w realizacji treści podstaw programowych, w tym pomocy dydaktycznych zakupionych w ramach programu „Laboratoria przyszłości”,</w:t>
            </w:r>
          </w:p>
          <w:p>
            <w:pPr>
              <w:pStyle w:val="ListParagraph"/>
              <w:numPr>
                <w:ilvl w:val="0"/>
                <w:numId w:val="17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realizację zadań w ramach wewnątrzszkolnego doskonalenia nauczycieli,</w:t>
            </w:r>
          </w:p>
          <w:p>
            <w:pPr>
              <w:pStyle w:val="ListParagraph"/>
              <w:numPr>
                <w:ilvl w:val="0"/>
                <w:numId w:val="17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ocenę i analizę poziomu wiedzy i umiejętności uczniów oraz zachowania na poszczególnych etapach kształcenia,</w:t>
            </w:r>
          </w:p>
          <w:p>
            <w:pPr>
              <w:pStyle w:val="ListParagraph"/>
              <w:numPr>
                <w:ilvl w:val="0"/>
                <w:numId w:val="17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prowadzenie obserwacji diagnozujących, kontrolno-oceniających, zgodnie z harmonogramem nadzoru pedagogicznego,</w:t>
            </w:r>
          </w:p>
          <w:p>
            <w:pPr>
              <w:pStyle w:val="ListParagraph"/>
              <w:numPr>
                <w:ilvl w:val="0"/>
                <w:numId w:val="17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omawianie z uczniami i rodzicami wyników diagnozy osiągnięć edukacyjnych w roku szkolnym 2022/2023,</w:t>
            </w:r>
          </w:p>
          <w:p>
            <w:pPr>
              <w:pStyle w:val="ListParagraph"/>
              <w:numPr>
                <w:ilvl w:val="0"/>
                <w:numId w:val="17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średnią ocen w szkole (I i II półrocze),</w:t>
            </w:r>
          </w:p>
          <w:p>
            <w:pPr>
              <w:pStyle w:val="ListParagraph"/>
              <w:numPr>
                <w:ilvl w:val="0"/>
                <w:numId w:val="17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prymusów szkoły, stypendia dla uczniów za naukę, nagrody Prezydenta Miasta Radomska.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nauczyciele</w:t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 szkoły</w:t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 szkoły,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wrzesień</w:t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raz w miesiącu</w:t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wrzesień 2023 r.– czerwiec 2024 r.</w:t>
            </w:r>
          </w:p>
        </w:tc>
      </w:tr>
    </w:tbl>
    <w:p>
      <w:pPr>
        <w:pStyle w:val="Normal"/>
        <w:widowControl w:val="false"/>
        <w:suppressAutoHyphens w:val="true"/>
        <w:spacing w:lineRule="auto" w:line="276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76"/>
        <w:ind w:hanging="357" w:left="71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>Organizacja procesu wychowania i profilaktyki w roku szkolnym 2024/2025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7"/>
        <w:gridCol w:w="6853"/>
        <w:gridCol w:w="3227"/>
        <w:gridCol w:w="3226"/>
      </w:tblGrid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Nazwa zadania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Odpowiedzialni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Modyfikacja programu wychowawczo-profilaktycznego: włączenie </w:t>
            </w: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działań związanych z profilaktyką nadwagi i otyłości oraz promocją zdrowia psychicznego.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wychowawcy klas IV–VIII, pedagog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do 20 września 2023 r.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Prowadzenie działań wychowawczo-profilaktycznych i opiekuńczych zgodnie z harmonogramem zawartym w programie: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omówienie</w:t>
            </w: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 xml:space="preserve"> z uczniami działań wynikających z programu wychowawczo-profilaktycznego,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przeprowadzenie diagnozy potrzeb rozwojowych dzieci i młodzieży,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przeprowadzenie diagnozy oczekiwań uczniów w zakresie pomocy wychowawczej i pedagogiczno-psychologicznej,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przeprowadzenie diagnozy potrzeb i oczekiwań rodziców w zakresie wspomagania wychowawczej roli rodziny oraz organizowania pomocy pedagogiczno-psychologicznej w formie konsultacji,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przeprowadzenie diagnozy potrzeb i oczekiwań rodziców w zakresie współpracy z podmiotami działającymi w innych sektorach, w tym w zakresie wczesnego wspomagania rozwoju dzieci i wsparcia rodziny.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wszyscy nauczyciele, lekcje wychowawcze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1) Profilaktyka agresji i przemocy w szkole / profilaktyka uzależnień / promocja zdrowia psychicznego</w:t>
            </w: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wszyscy nauczyciele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2) Realizacja działań związanych z profilaktyką uzależnień oraz promocją zdrowia psychicznego (np. „Apteczka pierwszej pomocy emocjonalnej” – dla uczniów, rodziców i nauczycieli).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wszyscy nauczyciele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Realizacja zadań samorządu uczniowskiego – zgodnie z planem.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opiekun samorządu uczniowskiego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5.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Promowanie postaw obywatelskich, prospołecznych, patriotycznych – organizacja uroczystości w związku z narodowymi świętami, kształtowanie właściwych postaw uczniów w tym kształtowanie u uczniów postaw empatycznych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wychowawcy klas, pedagog, psycholog,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6.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Rozpoznawanie środowiska uczniów i potrzeb w zakresie opieki wśród rodziców dzieci klas I–VIII.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wychowawcy klas, pedagog, pedagog specjalny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7.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Współpraca z rodzicami: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prowadzenie działań wspierających rodziców w wychowaniu dzieci – warsztaty dla rodziców,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organizowanie zebrań z rodzicami: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na początku roku szkolnego,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śródroczne – informacyjne,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uppressAutoHyphens w:val="true"/>
              <w:spacing w:lineRule="auto" w:line="276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obowiązkowe – zapoznanie rodziców z propozycjami ocen za I półrocze, podpisanie przez rodziców informacji na temat ocen niedostatecznych,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/>
              <w:ind w:hanging="357" w:left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udzielanie pomocy psychologiczno-pedagogicznej rodzicom – konsultacje dla rodziców.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wychowawcy klas, pedagog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8.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Działalność Szkolnego Klubu Wolontariatu. Uwzględnienie kierunku polityki oświatowej państwa – realizacja działań </w:t>
            </w: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ukierunkowanych na prawdę, dobro i piękno, uzdalniających do odpowiedzialnych decyzji</w:t>
            </w:r>
            <w:r>
              <w:rPr>
                <w:rFonts w:cs="Calibri"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opiekun Klubu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</w:tbl>
    <w:p>
      <w:pPr>
        <w:pStyle w:val="Normal"/>
        <w:widowControl w:val="false"/>
        <w:suppressAutoHyphens w:val="true"/>
        <w:spacing w:lineRule="auto" w:line="276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21"/>
        </w:numPr>
        <w:suppressAutoHyphens w:val="true"/>
        <w:spacing w:lineRule="auto" w:line="276"/>
        <w:ind w:hanging="357" w:left="71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>Organizacja działań prozdrowotnych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6876"/>
        <w:gridCol w:w="2957"/>
        <w:gridCol w:w="3501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Nazwa zadania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Odpowiedzialni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suppressAutoHyphens w:val="true"/>
              <w:spacing w:lineRule="auto" w:line="276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Realizacja działań szkolnego planu promocji zdrowia: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nawiązanie współpracy z podmiotami zewnętrznymi: kooperacja z innymi szkołami, stacją sanitarno-epidemiologiczną, poradnią psychologiczno- pedagogiczną, biblioteką publiczną, instytucjami kultury, (teatrami i domami kultury), a także organizacjami pozarządowymi, stowarzyszeniami i fundacjami działającymi na rzecz dziecka i rodziny, powiatowym centrum pomocy rodzinie, MGOPS, placówkami zajmującymi się ochroną zdrowia), podmiotami wspierającymi właściwą organizację kształcenia dzieci ze specjalnymi potrzebami edukacyjnymi – by zapewnić uczniom i rodzicom adekwatną do potrzeb pomoc i wsparcie,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b) określenie zasad i zakresu współpracy wychowawców, nauczycieli, specjalistów oraz rodziców wewnątrz szkoły w zakresie organizowania wsparcia w rozwoju dzieci i rodzin, a także zasad i zakresu współpracy z wychowawcy klas, pedagog, psycholog, nauczyciele cały rok szkolny placówkami ochrony zdrowia czy klubami sportowymi,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c) realizacja działań promocji zdrowia we współpracy z podmiotami zewnętrznymi.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wychowawcy klas, pedagog, psycholog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Stosowanie metod aktywizujących ucznia przez nauczycieli w realizacji działań promocji zdrowia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tworzenie codziennie warunków do dbałości o zdrowie poprzez realizację np.: warsztatów, projektów, debat, konkursów, różnych form aktywności ruchowej,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organizowanie ogólnopolskich i lokalnych programów i projektów edukacyjnych oraz stosowanie strategii edukacyjnych opartych na stwarzaniu okazji do promowania zdrowia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dyrektor, nauczyciele WF, wychowawcy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1) Prowadzenie zajęć terapeutycznych rozwijających kompetencje emocjonalno-społeczne uczniów oraz innych zajęć o charakterze terapeutycznym z uczniami potrzebującymi wsparcia.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2) Organizowanie pomocy psychologiczno-pedagogicznej dla uczniów z rozpoznanymi trudnościami zdrowotnymi.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wychowawcy klas, pedagog, psycholog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 szkolny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Szkolenia pracowników z zakresu bhp.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dyrektor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 roku szkolnym – w miarę potrzeb</w:t>
            </w:r>
          </w:p>
        </w:tc>
      </w:tr>
    </w:tbl>
    <w:p>
      <w:pPr>
        <w:pStyle w:val="Normal"/>
        <w:widowControl w:val="false"/>
        <w:suppressAutoHyphens w:val="true"/>
        <w:spacing w:lineRule="auto" w:line="276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276"/>
        <w:ind w:hanging="357" w:left="714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>Organizacja działań związanych z opieką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7"/>
        <w:gridCol w:w="6853"/>
        <w:gridCol w:w="3227"/>
        <w:gridCol w:w="3226"/>
      </w:tblGrid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uppressAutoHyphens w:val="true"/>
              <w:spacing w:lineRule="auto" w:line="276"/>
              <w:ind w:left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Osoba odpowiedzialna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  <w:t>Termin realizacji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Objęcie opieką świetlicy wszystkich dzieci potrzebujących takiej opieki.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wychowawcy klas, opiekunowie świetlicy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Organizacja opieki wychowawczej uczniom znajdującym się w trudnej sytuacji życiowej.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wychowawcy klas, pedagog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uppressAutoHyphens w:val="true"/>
              <w:spacing w:lineRule="auto" w:line="276"/>
              <w:ind w:left="0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1) Rozpoznanie indywidualnych potrzeb uczniów w zakresie wsparcia psychologiczno-pedagogicznego oraz podjęcie działań adekwatnych do zdiagnozowanych potrzeb.</w:t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2) Rozwijanie relacji interpersonalnych na poziomie nauczyciel – uczeń, uczeń – uczeń poprzez stosowanie narzędzi skutecznej komunikacji, m.in. częste kontakty i rozmowy nauczycieli lub pedagogów z uczniami, uczniów z uczniami – integrację oddziału klasowego, objęcie wsparciem osób nieśmiałych i wycofanych, docenianie każdej aktywności, angażowanie do dodatkowych zadań 3) Podejmowanie działań integrujących zespół klasowy: wyjścia klasowe, rajdy, piesze wycieczki.</w:t>
            </w:r>
          </w:p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4) Ustalenie stałych dyżurów / konsultacji specjalistów dla uczniów.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wychowawcy klas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auto"/>
                <w:sz w:val="22"/>
                <w:szCs w:val="22"/>
              </w:rPr>
              <w:t>cały rok</w:t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276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  <w:t xml:space="preserve">Awans zawodowy nauczycieli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2979"/>
        <w:gridCol w:w="1676"/>
        <w:gridCol w:w="2094"/>
        <w:gridCol w:w="2792"/>
        <w:gridCol w:w="2095"/>
        <w:gridCol w:w="1890"/>
      </w:tblGrid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eastAsia="Calibri" w:cs="Calibri"/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2"/>
                <w:szCs w:val="22"/>
                <w:lang w:eastAsia="en-US" w:bidi="en-US"/>
              </w:rPr>
              <w:t>Lp.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eastAsia="Calibri" w:cs="Calibri"/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2"/>
                <w:szCs w:val="22"/>
                <w:lang w:eastAsia="en-US" w:bidi="en-US"/>
              </w:rPr>
              <w:t>Imię i nazwisko nauczyciela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eastAsia="Calibri" w:cs="Calibri"/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2"/>
                <w:szCs w:val="22"/>
                <w:lang w:eastAsia="en-US" w:bidi="en-US"/>
              </w:rPr>
              <w:t>Stopień awansu zawodowego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eastAsia="Calibri" w:cs="Calibri"/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2"/>
                <w:szCs w:val="22"/>
                <w:lang w:eastAsia="en-US" w:bidi="en-US"/>
              </w:rPr>
              <w:t>Opiekun stażu (imię i nazwisko)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eastAsia="Calibri" w:cs="Calibri"/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2"/>
                <w:szCs w:val="22"/>
                <w:lang w:eastAsia="en-US" w:bidi="en-US"/>
              </w:rPr>
              <w:t>Termin odbywania stażu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eastAsia="Calibri" w:cs="Calibri"/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2"/>
                <w:szCs w:val="22"/>
                <w:lang w:eastAsia="en-US" w:bidi="en-US"/>
              </w:rPr>
              <w:t>Postępowanie kwalifikacyjne  (na nauczyciela dyplomowanego)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eastAsia="Calibri" w:cs="Calibri"/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2"/>
                <w:szCs w:val="22"/>
                <w:lang w:eastAsia="en-US" w:bidi="en-US"/>
              </w:rPr>
              <w:t>Termin dokonania oceny dorobku zawodowego nauczyciela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Patrycja Motyka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kontraktowy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Małgorzata Olczyk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01.09.2024r.-31.05.2026 r.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10.06.2026 r.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Paulina Sczegodzińska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początkujący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Agnieszka Rakowska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01.09.2024r.-31.05.2028 r.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10.06.2028 r.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Sylwia Oberska-Mazur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mianowany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czerwiec 2026 r.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10.06.2026 r.</w:t>
            </w:r>
          </w:p>
        </w:tc>
      </w:tr>
      <w:tr>
        <w:trPr/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4.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Roksana Mika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początkujący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Katarzyna Wieczorek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01.09.2024r.-31.05.2028 r.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/>
              <w:jc w:val="both"/>
              <w:rPr>
                <w:rFonts w:ascii="Calibri" w:hAnsi="Calibri" w:eastAsia="Calibri" w:cs="Calibri"/>
                <w:bCs/>
                <w:color w:val="auto"/>
                <w:sz w:val="22"/>
                <w:szCs w:val="22"/>
                <w:lang w:eastAsia="en-US" w:bidi="en-US"/>
              </w:rPr>
            </w:pPr>
            <w:r>
              <w:rPr>
                <w:rFonts w:eastAsia="Calibri" w:cs="Calibri" w:ascii="Calibri" w:hAnsi="Calibri"/>
                <w:bCs/>
                <w:color w:val="auto"/>
                <w:sz w:val="22"/>
                <w:szCs w:val="22"/>
                <w:lang w:eastAsia="en-US" w:bidi="en-US"/>
              </w:rPr>
              <w:t>10.06.2028 r.</w:t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</w:r>
    </w:p>
    <w:p>
      <w:pPr>
        <w:pStyle w:val="Normal"/>
        <w:suppressAutoHyphens w:val="true"/>
        <w:spacing w:lineRule="auto" w:line="276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</w:r>
    </w:p>
    <w:p>
      <w:pPr>
        <w:pStyle w:val="Normal"/>
        <w:suppressAutoHyphens w:val="true"/>
        <w:spacing w:lineRule="auto" w:line="276"/>
        <w:ind w:firstLine="709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cs="Calibri" w:ascii="Calibri" w:hAnsi="Calibri"/>
          <w:bCs/>
          <w:color w:val="auto"/>
          <w:sz w:val="22"/>
          <w:szCs w:val="22"/>
        </w:rPr>
        <w:t>Roczny</w:t>
      </w:r>
      <w:r>
        <w:rPr>
          <w:rFonts w:cs="Calibri" w:ascii="Calibri" w:hAnsi="Calibri"/>
          <w:color w:val="auto"/>
          <w:sz w:val="22"/>
          <w:szCs w:val="22"/>
        </w:rPr>
        <w:t xml:space="preserve"> plan pracy Szkoły Podstawowej nr 5 im. Mikołaja Kopernika w Radomsku  pozytywnie zaopiniowany i przyjęty do realizacji przez Radę Pedagogiczną w dniu 12.09.2024 r (Uchwała nr 20 z dnia 12.09.2024 r.).</w:t>
      </w:r>
    </w:p>
    <w:p>
      <w:pPr>
        <w:pStyle w:val="Normal"/>
        <w:suppressAutoHyphens w:val="true"/>
        <w:spacing w:lineRule="auto" w:line="276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cs="Calibri" w:ascii="Calibri" w:hAnsi="Calibri"/>
          <w:bCs/>
          <w:color w:val="FF0000"/>
          <w:sz w:val="22"/>
          <w:szCs w:val="22"/>
        </w:rPr>
      </w:r>
    </w:p>
    <w:p>
      <w:pPr>
        <w:pStyle w:val="Normal"/>
        <w:suppressAutoHyphens w:val="true"/>
        <w:spacing w:lineRule="auto" w:line="276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cs="Calibri" w:ascii="Calibri" w:hAnsi="Calibri"/>
          <w:bCs/>
          <w:color w:val="FF0000"/>
          <w:sz w:val="22"/>
          <w:szCs w:val="22"/>
        </w:rPr>
      </w:r>
    </w:p>
    <w:p>
      <w:pPr>
        <w:pStyle w:val="Normal"/>
        <w:suppressAutoHyphens w:val="true"/>
        <w:spacing w:lineRule="auto" w:line="276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cs="Calibri" w:ascii="Calibri" w:hAnsi="Calibri"/>
          <w:bCs/>
          <w:color w:val="FF0000"/>
          <w:sz w:val="22"/>
          <w:szCs w:val="22"/>
        </w:rPr>
      </w:r>
    </w:p>
    <w:p>
      <w:pPr>
        <w:pStyle w:val="Normal"/>
        <w:suppressAutoHyphens w:val="true"/>
        <w:spacing w:lineRule="auto" w:line="276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cs="Calibri" w:ascii="Calibri" w:hAnsi="Calibri"/>
          <w:bCs/>
          <w:color w:val="FF0000"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r>
        <w:rPr>
          <w:rFonts w:ascii="Calibri" w:hAnsi="Calibri"/>
          <w:bCs/>
          <w:sz w:val="22"/>
          <w:szCs w:val="22"/>
        </w:rPr>
        <w:t>Załącznik nr 1 do Planu Pracy Szkoły 2024/2025</w:t>
      </w:r>
    </w:p>
    <w:p>
      <w:pPr>
        <w:pStyle w:val="Normal"/>
        <w:suppressAutoHyphens w:val="true"/>
        <w:spacing w:lineRule="auto" w:line="276"/>
        <w:jc w:val="center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cs="Calibri" w:ascii="Calibri" w:hAnsi="Calibri"/>
          <w:b/>
          <w:color w:val="auto"/>
          <w:sz w:val="22"/>
          <w:szCs w:val="22"/>
        </w:rPr>
        <w:t xml:space="preserve">Terminarz imprez (w tym sportowych) i uroczystości </w:t>
      </w:r>
      <w:r>
        <w:rPr>
          <w:rFonts w:ascii="Calibri" w:hAnsi="Calibri"/>
          <w:b/>
          <w:bCs/>
          <w:color w:val="auto"/>
          <w:sz w:val="22"/>
          <w:szCs w:val="22"/>
        </w:rPr>
        <w:t>na rok szkolny 2024/2025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14603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946"/>
        <w:gridCol w:w="4394"/>
        <w:gridCol w:w="3263"/>
      </w:tblGrid>
      <w:tr>
        <w:trPr>
          <w:trHeight w:val="607" w:hRule="atLeast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spacing w:before="240" w:after="60"/>
              <w:jc w:val="center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Temat imprezy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jc w:val="center"/>
              <w:rPr>
                <w:rFonts w:ascii="Calibri" w:hAnsi="Calibri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Osoby odpowiedzialne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jc w:val="center"/>
              <w:rPr>
                <w:rFonts w:ascii="Calibri" w:hAnsi="Calibri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Termin</w:t>
            </w:r>
          </w:p>
        </w:tc>
      </w:tr>
      <w:tr>
        <w:trPr>
          <w:trHeight w:val="91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Uroczyste rozpoczęcie roku szkolnego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wrzesień</w:t>
            </w:r>
          </w:p>
        </w:tc>
      </w:tr>
      <w:tr>
        <w:trPr>
          <w:trHeight w:val="210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Elżbieta Janik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9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Michał Wolski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Dzień głośnego czytania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wrzesień</w:t>
            </w:r>
          </w:p>
        </w:tc>
      </w:tr>
      <w:tr>
        <w:trPr>
          <w:trHeight w:val="28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Anna Śliwakowska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Miesiąc Bibliotek Szkolnych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październik</w:t>
            </w:r>
          </w:p>
        </w:tc>
      </w:tr>
      <w:tr>
        <w:trPr>
          <w:trHeight w:val="28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Elżbieta Janik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Anna Śliwakowska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Małgorzata Olczyk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Marlena Dygudaj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Katarzyna Wieczorek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Dzień Edukacji Narodowej</w:t>
            </w:r>
          </w:p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Anna Krawczykowska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październik</w:t>
            </w:r>
          </w:p>
        </w:tc>
      </w:tr>
      <w:tr>
        <w:trPr>
          <w:trHeight w:val="28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Michał Wolski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Olga Kowalska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Iwona Ociepa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86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Narodowe Święto Niepodległości</w:t>
            </w:r>
          </w:p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Ślubowanie uczniów klasy 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Małgorzata Olczyk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listopad</w:t>
            </w:r>
          </w:p>
        </w:tc>
      </w:tr>
      <w:tr>
        <w:trPr>
          <w:trHeight w:val="86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Olga Kowalska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86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Mariusz Gaworski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6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Michał Wolski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67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Agnieszka Rakowska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67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Damian Proszowski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15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Elżbieta janik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15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151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Światowy Dzień Życzliwości i Pozdrowień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 listopada 2024 r.</w:t>
            </w:r>
          </w:p>
        </w:tc>
      </w:tr>
      <w:tr>
        <w:trPr>
          <w:trHeight w:val="15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Anna Śliwakowska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 grudnia – rocznica wprowadzenia stanu wojennego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Małgorzata Konieczna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grudzień</w:t>
            </w:r>
          </w:p>
        </w:tc>
      </w:tr>
      <w:tr>
        <w:trPr>
          <w:trHeight w:val="27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Patrycja Motyka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Mariusz Gaworski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Jasełka</w:t>
            </w:r>
          </w:p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Elżbieta Janik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grudzień</w:t>
            </w:r>
          </w:p>
        </w:tc>
      </w:tr>
      <w:tr>
        <w:trPr>
          <w:trHeight w:val="27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Danuta Kaczmarczyk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Michał Wolski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Damian Proszowski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Anna Krawczykowska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Iwona Ociepa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nauczyciele, pracownicy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9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Zabawa karnawałowa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Wychowawcy klas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styczeń</w:t>
            </w:r>
          </w:p>
        </w:tc>
      </w:tr>
      <w:tr>
        <w:trPr>
          <w:trHeight w:val="27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Agnieszka Rakowska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15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Paulina Szczegodzińska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rPr>
                <w:rFonts w:ascii="Calibri" w:hAnsi="Calibri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Dni patrona szkoły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Agnieszka Rakowska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luty</w:t>
            </w:r>
          </w:p>
        </w:tc>
      </w:tr>
      <w:tr>
        <w:trPr>
          <w:trHeight w:val="27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rPr>
                <w:rFonts w:ascii="Calibri" w:hAnsi="Calibri"/>
                <w:b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color w:val="auto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rPr>
                <w:rFonts w:ascii="Calibri" w:hAnsi="Calibri"/>
                <w:b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color w:val="auto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Elżbieta Janik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rPr>
                <w:rFonts w:ascii="Calibri" w:hAnsi="Calibri"/>
                <w:b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color w:val="auto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Anna Śliwakowska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Tydzień z pisarzem dla klas I-III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Zespół edukacji wczesnoszkolnej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marzec/ kwiecień</w:t>
            </w:r>
          </w:p>
        </w:tc>
      </w:tr>
      <w:tr>
        <w:trPr>
          <w:trHeight w:val="278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rPr>
                <w:rFonts w:ascii="Calibri" w:hAnsi="Calibri"/>
                <w:b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Dzień Kobiet</w:t>
            </w:r>
          </w:p>
          <w:p>
            <w:pPr>
              <w:pStyle w:val="Normal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Patrycja Motyka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marzec</w:t>
            </w:r>
          </w:p>
        </w:tc>
      </w:tr>
      <w:tr>
        <w:trPr>
          <w:trHeight w:val="27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rPr>
                <w:rFonts w:ascii="Calibri" w:hAnsi="Calibri"/>
                <w:b w:val="false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Marlena Dygudaj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rPr>
                <w:rFonts w:ascii="Calibri" w:hAnsi="Calibri"/>
                <w:b w:val="false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Małgorzata Olczyk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before="200" w:after="0"/>
              <w:rPr>
                <w:rFonts w:ascii="Calibri" w:hAnsi="Calibri"/>
                <w:b w:val="false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Damian Proszowski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8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Dzień otwarty dla przyszłych uczniów</w:t>
            </w:r>
          </w:p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Zespół edukacji wczesnoszkolnej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marzec</w:t>
            </w:r>
          </w:p>
        </w:tc>
      </w:tr>
      <w:tr>
        <w:trPr>
          <w:trHeight w:val="28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Zespół ds. promocji szkoły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Wiosenne spotkanie z poezją „Miłość niejedno ma imię” (dla emerytowanych nauczycieli i pracowników szkoły – wieczór poezji)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21 marca 2025 r.</w:t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Anna Śliwakowska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Marlena Dygudaj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Dzień autyzmu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Agnieszka Rakowska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kwiecień</w:t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Paulina Szczegodzińska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Elżbieta Janik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Marlena Dygudaj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Olga Kowalska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Katarzyna Wieczorek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Katarzyna Zielińska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8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Dzień Ziemi i Tydzień Ekologiczny</w:t>
            </w:r>
          </w:p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Dzień Wody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Aneta Tomczyk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kwiecień</w:t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Małgorzata Olczyk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Agnieszka Krawczyk-Broszkowska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Katarzyna Wieczorek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1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Anna Krawczykowska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Mariola Terka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88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Tydzień profilaktyki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Agnieszka Rakowska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kwiecień/maj</w:t>
            </w:r>
          </w:p>
        </w:tc>
      </w:tr>
      <w:tr>
        <w:trPr>
          <w:trHeight w:val="30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Małgorzata Olczyk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15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Marlena Dygudaj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15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Damian Proszowski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151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Paulina Szczegodzińska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187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Rocznica uchwalenia Konstytucji 3-go Maja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Iwona Ociepa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maj</w:t>
            </w:r>
          </w:p>
        </w:tc>
      </w:tr>
      <w:tr>
        <w:trPr>
          <w:trHeight w:val="187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Katarzyna Trajdos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187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Michał Wolski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187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Damian Proszowski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187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Elżbieta Janik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187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187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Ogólnopolski Tydzień Bibliotek (we współpracy z MBP w Radomsku)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8-15 maja 2025 r.</w:t>
            </w:r>
          </w:p>
        </w:tc>
      </w:tr>
      <w:tr>
        <w:trPr>
          <w:trHeight w:val="187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Anna Śliwakowska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187" w:hRule="atLeast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Dzień Rodziny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Zespół edukacji wczesnoszkolnej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maj</w:t>
            </w:r>
          </w:p>
        </w:tc>
      </w:tr>
      <w:tr>
        <w:trPr>
          <w:trHeight w:val="187" w:hRule="atLeast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Tydzień z pisarzem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Zespół humanistyczny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maj</w:t>
            </w:r>
          </w:p>
        </w:tc>
      </w:tr>
      <w:tr>
        <w:trPr>
          <w:trHeight w:val="278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XII Kopernikiada – Sportowy Dzień Dziecka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Damian Proszowski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czerwiec</w:t>
            </w:r>
          </w:p>
        </w:tc>
      </w:tr>
      <w:tr>
        <w:trPr>
          <w:trHeight w:val="26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wszyscy nauczyciele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235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Zakończenie roku szkolnego OP-III</w:t>
            </w:r>
          </w:p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Katarzyna Wieczorek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czerwiec</w:t>
            </w:r>
          </w:p>
        </w:tc>
      </w:tr>
      <w:tr>
        <w:trPr>
          <w:trHeight w:val="173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Małgorzata Olczyk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15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Roksana Mika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159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Zakończenie roku szkolnego IV-VIII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Agata Spałka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czerwiec</w:t>
            </w:r>
          </w:p>
        </w:tc>
      </w:tr>
      <w:tr>
        <w:trPr>
          <w:trHeight w:val="15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Agnieszka Rakowska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159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Michał Wolski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</w:r>
          </w:p>
        </w:tc>
      </w:tr>
      <w:tr>
        <w:trPr>
          <w:trHeight w:val="75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Rozpoczęcie roku szkolnego 2025/2026 kasy OP-III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Olga Kowalska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wrzesień</w:t>
            </w:r>
          </w:p>
        </w:tc>
      </w:tr>
      <w:tr>
        <w:trPr>
          <w:trHeight w:val="75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Patrycja Motyka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Rozpoczęcie roku szkolnego 2025/2026 kasy IV-VIII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Michał Wolski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wrzesień</w:t>
            </w:r>
          </w:p>
        </w:tc>
      </w:tr>
      <w:tr>
        <w:trPr>
          <w:trHeight w:val="70" w:hRule="atLeast"/>
        </w:trPr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Rakowska Agnieszka</w:t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Cs/>
          <w:sz w:val="22"/>
          <w:szCs w:val="22"/>
        </w:rPr>
      </w:pPr>
      <w:r>
        <w:rPr>
          <w:rFonts w:cs="Calibri" w:ascii="Calibri" w:hAnsi="Calibri"/>
          <w:bCs/>
          <w:color w:val="FF0000"/>
          <w:sz w:val="22"/>
          <w:szCs w:val="22"/>
        </w:rPr>
      </w:r>
      <w:bookmarkStart w:id="1" w:name="_GoBack"/>
      <w:bookmarkStart w:id="2" w:name="_GoBack"/>
      <w:bookmarkEnd w:id="2"/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7" w:right="1417" w:gutter="0" w:header="0" w:top="1417" w:footer="709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Nimbus Roman No9 L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57b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1"/>
    <w:qFormat/>
    <w:rsid w:val="00f2408a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8c0529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12292f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Nagwek4Znak"/>
    <w:uiPriority w:val="9"/>
    <w:unhideWhenUsed/>
    <w:qFormat/>
    <w:rsid w:val="00735b39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1"/>
    <w:qFormat/>
    <w:rsid w:val="004457bc"/>
    <w:rPr>
      <w:rFonts w:ascii="Times New Roman" w:hAnsi="Times New Roman" w:eastAsia="Times New Roman" w:cs="Times New Roman"/>
      <w:b/>
      <w:bCs/>
      <w:sz w:val="32"/>
      <w:szCs w:val="32"/>
      <w:lang w:eastAsia="pl-PL"/>
    </w:rPr>
  </w:style>
  <w:style w:type="character" w:styleId="TekstpodstawowyZnak" w:customStyle="1">
    <w:name w:val="Tekst podstawowy Znak"/>
    <w:qFormat/>
    <w:rsid w:val="004457bc"/>
    <w:rPr>
      <w:rFonts w:ascii="Times New Roman" w:hAnsi="Times New Roman" w:eastAsia="Times New Roman" w:cs="Times New Roman"/>
      <w:sz w:val="20"/>
      <w:szCs w:val="28"/>
      <w:lang w:eastAsia="pl-PL"/>
    </w:rPr>
  </w:style>
  <w:style w:type="character" w:styleId="StopkaZnak" w:customStyle="1">
    <w:name w:val="Stopka Znak"/>
    <w:link w:val="Stopka1"/>
    <w:uiPriority w:val="99"/>
    <w:qFormat/>
    <w:rsid w:val="004457b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qFormat/>
    <w:rsid w:val="004457bc"/>
    <w:rPr/>
  </w:style>
  <w:style w:type="character" w:styleId="Tekstpodstawowy2Znak" w:customStyle="1">
    <w:name w:val="Tekst podstawowy 2 Znak"/>
    <w:link w:val="BodyText2"/>
    <w:qFormat/>
    <w:rsid w:val="004457bc"/>
    <w:rPr>
      <w:rFonts w:ascii="Times New Roman" w:hAnsi="Times New Roman" w:eastAsia="Times New Roman" w:cs="Times New Roman"/>
      <w:szCs w:val="28"/>
      <w:lang w:eastAsia="pl-PL"/>
    </w:rPr>
  </w:style>
  <w:style w:type="character" w:styleId="TekstdymkaZnak" w:customStyle="1">
    <w:name w:val="Tekst dymka Znak"/>
    <w:link w:val="BalloonText"/>
    <w:semiHidden/>
    <w:qFormat/>
    <w:rsid w:val="004457bc"/>
    <w:rPr>
      <w:rFonts w:ascii="Tahoma" w:hAnsi="Tahoma" w:eastAsia="Times New Roman" w:cs="Tahoma"/>
      <w:sz w:val="16"/>
      <w:szCs w:val="16"/>
      <w:lang w:eastAsia="pl-PL"/>
    </w:rPr>
  </w:style>
  <w:style w:type="character" w:styleId="Strong">
    <w:name w:val="Strong"/>
    <w:uiPriority w:val="22"/>
    <w:qFormat/>
    <w:rsid w:val="004457bc"/>
    <w:rPr>
      <w:b/>
      <w:bCs/>
    </w:rPr>
  </w:style>
  <w:style w:type="character" w:styleId="TytuZnak" w:customStyle="1">
    <w:name w:val="Tytuł Znak"/>
    <w:qFormat/>
    <w:rsid w:val="004457bc"/>
    <w:rPr>
      <w:rFonts w:ascii="Times New Roman" w:hAnsi="Times New Roman" w:eastAsia="Times New Roman" w:cs="Times New Roman"/>
      <w:b/>
      <w:sz w:val="40"/>
      <w:szCs w:val="20"/>
      <w:lang w:eastAsia="pl-PL"/>
    </w:rPr>
  </w:style>
  <w:style w:type="character" w:styleId="NagwekZnak" w:customStyle="1">
    <w:name w:val="Nagłówek Znak"/>
    <w:qFormat/>
    <w:rsid w:val="004457b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ommentReference">
    <w:name w:val="annotation reference"/>
    <w:qFormat/>
    <w:rsid w:val="004457bc"/>
    <w:rPr>
      <w:sz w:val="16"/>
      <w:szCs w:val="16"/>
    </w:rPr>
  </w:style>
  <w:style w:type="character" w:styleId="TekstkomentarzaZnak" w:customStyle="1">
    <w:name w:val="Tekst komentarza Znak"/>
    <w:link w:val="CommentText"/>
    <w:qFormat/>
    <w:rsid w:val="004457b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annotationsubject"/>
    <w:qFormat/>
    <w:rsid w:val="004457bc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Hyperlink">
    <w:name w:val="Hyperlink"/>
    <w:uiPriority w:val="99"/>
    <w:unhideWhenUsed/>
    <w:rsid w:val="00837efb"/>
    <w:rPr>
      <w:color w:val="0000FF"/>
      <w:u w:val="single"/>
    </w:rPr>
  </w:style>
  <w:style w:type="character" w:styleId="Znakiwypunktowania" w:customStyle="1">
    <w:name w:val="Znaki wypunktowania"/>
    <w:qFormat/>
    <w:rsid w:val="005a3b30"/>
    <w:rPr>
      <w:rFonts w:ascii="OpenSymbol" w:hAnsi="OpenSymbol" w:eastAsia="OpenSymbol" w:cs="OpenSymbol"/>
    </w:rPr>
  </w:style>
  <w:style w:type="character" w:styleId="WW8Num2z0" w:customStyle="1">
    <w:name w:val="WW8Num2z0"/>
    <w:qFormat/>
    <w:rsid w:val="005a3b30"/>
    <w:rPr>
      <w:rFonts w:ascii="Tahoma" w:hAnsi="Tahoma" w:cs="Tahoma"/>
    </w:rPr>
  </w:style>
  <w:style w:type="character" w:styleId="WW8Num2z1" w:customStyle="1">
    <w:name w:val="WW8Num2z1"/>
    <w:qFormat/>
    <w:rsid w:val="005a3b30"/>
    <w:rPr/>
  </w:style>
  <w:style w:type="character" w:styleId="WW8Num2z2" w:customStyle="1">
    <w:name w:val="WW8Num2z2"/>
    <w:qFormat/>
    <w:rsid w:val="005a3b30"/>
    <w:rPr/>
  </w:style>
  <w:style w:type="character" w:styleId="WW8Num2z3" w:customStyle="1">
    <w:name w:val="WW8Num2z3"/>
    <w:qFormat/>
    <w:rsid w:val="005a3b30"/>
    <w:rPr/>
  </w:style>
  <w:style w:type="character" w:styleId="WW8Num2z4" w:customStyle="1">
    <w:name w:val="WW8Num2z4"/>
    <w:qFormat/>
    <w:rsid w:val="005a3b30"/>
    <w:rPr/>
  </w:style>
  <w:style w:type="character" w:styleId="WW8Num2z5" w:customStyle="1">
    <w:name w:val="WW8Num2z5"/>
    <w:qFormat/>
    <w:rsid w:val="005a3b30"/>
    <w:rPr/>
  </w:style>
  <w:style w:type="character" w:styleId="WW8Num2z6" w:customStyle="1">
    <w:name w:val="WW8Num2z6"/>
    <w:qFormat/>
    <w:rsid w:val="005a3b30"/>
    <w:rPr/>
  </w:style>
  <w:style w:type="character" w:styleId="WW8Num2z7" w:customStyle="1">
    <w:name w:val="WW8Num2z7"/>
    <w:qFormat/>
    <w:rsid w:val="005a3b30"/>
    <w:rPr/>
  </w:style>
  <w:style w:type="character" w:styleId="WW8Num2z8" w:customStyle="1">
    <w:name w:val="WW8Num2z8"/>
    <w:qFormat/>
    <w:rsid w:val="005a3b30"/>
    <w:rPr/>
  </w:style>
  <w:style w:type="character" w:styleId="WW8Num9z0" w:customStyle="1">
    <w:name w:val="WW8Num9z0"/>
    <w:qFormat/>
    <w:rsid w:val="005a3b30"/>
    <w:rPr>
      <w:rFonts w:ascii="Symbol" w:hAnsi="Symbol" w:cs="Symbol"/>
    </w:rPr>
  </w:style>
  <w:style w:type="character" w:styleId="WW8Num9z1" w:customStyle="1">
    <w:name w:val="WW8Num9z1"/>
    <w:qFormat/>
    <w:rsid w:val="005a3b30"/>
    <w:rPr>
      <w:rFonts w:ascii="Courier New" w:hAnsi="Courier New" w:cs="Courier New"/>
    </w:rPr>
  </w:style>
  <w:style w:type="character" w:styleId="WW8Num9z2" w:customStyle="1">
    <w:name w:val="WW8Num9z2"/>
    <w:qFormat/>
    <w:rsid w:val="005a3b30"/>
    <w:rPr>
      <w:rFonts w:ascii="Wingdings" w:hAnsi="Wingdings" w:cs="Wingdings"/>
    </w:rPr>
  </w:style>
  <w:style w:type="character" w:styleId="Nagwek2Znak" w:customStyle="1">
    <w:name w:val="Nagłówek 2 Znak"/>
    <w:uiPriority w:val="9"/>
    <w:semiHidden/>
    <w:qFormat/>
    <w:rsid w:val="008c0529"/>
    <w:rPr>
      <w:rFonts w:ascii="Cambria" w:hAnsi="Cambria" w:eastAsia="Times New Roman" w:cs="Times New Roman"/>
      <w:b/>
      <w:bCs/>
      <w:color w:val="4F81BD"/>
      <w:sz w:val="26"/>
      <w:szCs w:val="26"/>
      <w:lang w:eastAsia="pl-PL"/>
    </w:rPr>
  </w:style>
  <w:style w:type="character" w:styleId="StopkaZnak1" w:customStyle="1">
    <w:name w:val="Stopka Znak1"/>
    <w:uiPriority w:val="99"/>
    <w:qFormat/>
    <w:rsid w:val="009267cf"/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character" w:styleId="Nagwek3Znak" w:customStyle="1">
    <w:name w:val="Nagłówek 3 Znak"/>
    <w:uiPriority w:val="9"/>
    <w:semiHidden/>
    <w:qFormat/>
    <w:rsid w:val="0012292f"/>
    <w:rPr>
      <w:rFonts w:ascii="Cambria" w:hAnsi="Cambria" w:eastAsia="Times New Roman" w:cs="Times New Roman"/>
      <w:b/>
      <w:bCs/>
      <w:color w:val="00000A"/>
      <w:sz w:val="26"/>
      <w:szCs w:val="26"/>
    </w:rPr>
  </w:style>
  <w:style w:type="character" w:styleId="Nagwek4Znak" w:customStyle="1">
    <w:name w:val="Nagłówek 4 Znak"/>
    <w:uiPriority w:val="9"/>
    <w:qFormat/>
    <w:rsid w:val="00735b39"/>
    <w:rPr>
      <w:rFonts w:ascii="Calibri" w:hAnsi="Calibri" w:eastAsia="Times New Roman" w:cs="Times New Roman"/>
      <w:b/>
      <w:bCs/>
      <w:color w:val="00000A"/>
      <w:sz w:val="28"/>
      <w:szCs w:val="28"/>
    </w:rPr>
  </w:style>
  <w:style w:type="character" w:styleId="Nagwek1Znak1" w:customStyle="1">
    <w:name w:val="Nagłówek 1 Znak1"/>
    <w:qFormat/>
    <w:rsid w:val="00f2408a"/>
    <w:rPr>
      <w:rFonts w:ascii="Calibri Light" w:hAnsi="Calibri Light" w:eastAsia="Times New Roman" w:cs="Times New Roman"/>
      <w:b/>
      <w:bCs/>
      <w:color w:val="00000A"/>
      <w:kern w:val="2"/>
      <w:sz w:val="32"/>
      <w:szCs w:val="3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4457bc"/>
    <w:pPr/>
    <w:rPr>
      <w:sz w:val="20"/>
      <w:szCs w:val="28"/>
    </w:rPr>
  </w:style>
  <w:style w:type="paragraph" w:styleId="List">
    <w:name w:val="List"/>
    <w:basedOn w:val="BodyText"/>
    <w:rsid w:val="00030037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30037"/>
    <w:pPr>
      <w:suppressLineNumbers/>
    </w:pPr>
    <w:rPr>
      <w:rFonts w:cs="Arial"/>
    </w:rPr>
  </w:style>
  <w:style w:type="paragraph" w:styleId="Nagwek11" w:customStyle="1">
    <w:name w:val="Nagłówek 11"/>
    <w:basedOn w:val="Normal"/>
    <w:link w:val="Nagwek1Znak"/>
    <w:qFormat/>
    <w:rsid w:val="004457bc"/>
    <w:pPr>
      <w:keepNext w:val="true"/>
      <w:outlineLvl w:val="0"/>
    </w:pPr>
    <w:rPr>
      <w:b/>
      <w:bCs/>
      <w:sz w:val="32"/>
      <w:szCs w:val="32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qFormat/>
    <w:rsid w:val="005a3b3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030037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qFormat/>
    <w:rsid w:val="004457b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"/>
    <w:uiPriority w:val="99"/>
    <w:qFormat/>
    <w:rsid w:val="004457b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qFormat/>
    <w:rsid w:val="004457bc"/>
    <w:pPr/>
    <w:rPr>
      <w:sz w:val="22"/>
      <w:szCs w:val="28"/>
    </w:rPr>
  </w:style>
  <w:style w:type="paragraph" w:styleId="BalloonText">
    <w:name w:val="Balloon Text"/>
    <w:basedOn w:val="Normal"/>
    <w:link w:val="TekstdymkaZnak"/>
    <w:semiHidden/>
    <w:qFormat/>
    <w:rsid w:val="004457b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7bc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qFormat/>
    <w:rsid w:val="004457bc"/>
    <w:pPr>
      <w:spacing w:beforeAutospacing="1" w:afterAutospacing="1"/>
    </w:pPr>
    <w:rPr/>
  </w:style>
  <w:style w:type="paragraph" w:styleId="NoSpacing">
    <w:name w:val="No Spacing"/>
    <w:uiPriority w:val="1"/>
    <w:qFormat/>
    <w:rsid w:val="004457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4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rsid w:val="00fe0f5f"/>
    <w:pPr>
      <w:suppressLineNumbers/>
    </w:pPr>
    <w:rPr/>
  </w:style>
  <w:style w:type="paragraph" w:styleId="Title">
    <w:name w:val="Title"/>
    <w:basedOn w:val="Normal"/>
    <w:link w:val="TytuZnak"/>
    <w:qFormat/>
    <w:rsid w:val="004457bc"/>
    <w:pPr>
      <w:jc w:val="center"/>
    </w:pPr>
    <w:rPr>
      <w:b/>
      <w:sz w:val="40"/>
      <w:szCs w:val="20"/>
    </w:rPr>
  </w:style>
  <w:style w:type="paragraph" w:styleId="CommentText">
    <w:name w:val="annotation text"/>
    <w:basedOn w:val="Normal"/>
    <w:link w:val="TekstkomentarzaZnak"/>
    <w:qFormat/>
    <w:rsid w:val="004457bc"/>
    <w:pPr/>
    <w:rPr>
      <w:sz w:val="20"/>
      <w:szCs w:val="20"/>
    </w:rPr>
  </w:style>
  <w:style w:type="paragraph" w:styleId="annotationsubject">
    <w:name w:val="annotation subject"/>
    <w:basedOn w:val="CommentText"/>
    <w:link w:val="TematkomentarzaZnak"/>
    <w:qFormat/>
    <w:rsid w:val="004457bc"/>
    <w:pPr/>
    <w:rPr>
      <w:b/>
      <w:bCs/>
    </w:rPr>
  </w:style>
  <w:style w:type="paragraph" w:styleId="ListBullet">
    <w:name w:val="List Bullet"/>
    <w:basedOn w:val="Normal"/>
    <w:qFormat/>
    <w:rsid w:val="004457bc"/>
    <w:pPr>
      <w:spacing w:lineRule="auto" w:line="276" w:before="0" w:after="0"/>
      <w:contextualSpacing/>
      <w:jc w:val="both"/>
    </w:pPr>
    <w:rPr/>
  </w:style>
  <w:style w:type="paragraph" w:styleId="menfont" w:customStyle="1">
    <w:name w:val="men font"/>
    <w:basedOn w:val="Normal"/>
    <w:qFormat/>
    <w:rsid w:val="00540b17"/>
    <w:pPr/>
    <w:rPr>
      <w:rFonts w:ascii="Arial" w:hAnsi="Arial" w:cs="Arial"/>
    </w:rPr>
  </w:style>
  <w:style w:type="paragraph" w:styleId="Nagwektabeli" w:customStyle="1">
    <w:name w:val="Nagłówek tabeli"/>
    <w:basedOn w:val="Zawartotabeli"/>
    <w:qFormat/>
    <w:rsid w:val="00f5534a"/>
    <w:pPr>
      <w:jc w:val="center"/>
    </w:pPr>
    <w:rPr>
      <w:b/>
      <w:bCs/>
    </w:rPr>
  </w:style>
  <w:style w:type="paragraph" w:styleId="Footer">
    <w:name w:val="footer"/>
    <w:basedOn w:val="Normal"/>
    <w:link w:val="StopkaZnak1"/>
    <w:uiPriority w:val="99"/>
    <w:unhideWhenUsed/>
    <w:rsid w:val="009267c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kstpodstawowy22" w:customStyle="1">
    <w:name w:val="Tekst podstawowy 22"/>
    <w:basedOn w:val="Normal"/>
    <w:qFormat/>
    <w:rsid w:val="004714dc"/>
    <w:pPr>
      <w:widowControl w:val="false"/>
      <w:suppressAutoHyphens w:val="true"/>
      <w:spacing w:lineRule="auto" w:line="480" w:before="0" w:after="120"/>
    </w:pPr>
    <w:rPr>
      <w:rFonts w:ascii="Nimbus Roman No9 L" w:hAnsi="Nimbus Roman No9 L" w:cs="Mangal"/>
      <w:color w:val="auto"/>
      <w:kern w:val="2"/>
      <w:lang w:eastAsia="hi-IN" w:bidi="hi-IN"/>
    </w:rPr>
  </w:style>
  <w:style w:type="paragraph" w:styleId="Standard" w:customStyle="1">
    <w:name w:val="Standard"/>
    <w:qFormat/>
    <w:rsid w:val="00fe0f5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2" w:customStyle="1">
    <w:name w:val="WW8Num2"/>
    <w:qFormat/>
    <w:rsid w:val="005a3b30"/>
  </w:style>
  <w:style w:type="numbering" w:styleId="WW8Num9" w:customStyle="1">
    <w:name w:val="WW8Num9"/>
    <w:qFormat/>
    <w:rsid w:val="005a3b3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457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rsid w:val="00405c82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25F8-0C64-45FA-B05A-8A63655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LibreOffice/24.8.4.2$Windows_X86_64 LibreOffice_project/bb3cfa12c7b1bf994ecc5649a80400d06cd71002</Application>
  <AppVersion>15.0000</AppVersion>
  <Pages>20</Pages>
  <Words>3324</Words>
  <Characters>22925</Characters>
  <CharactersWithSpaces>25570</CharactersWithSpaces>
  <Paragraphs>638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2024-09-09T12:14:00Z</dcterms:created>
  <dc:creator>Oficyna LEX Redakcja</dc:creator>
  <dc:description/>
  <dc:language>pl-PL</dc:language>
  <cp:lastModifiedBy/>
  <cp:lastPrinted>2024-12-03T08:32:58Z</cp:lastPrinted>
  <dcterms:modified xsi:type="dcterms:W3CDTF">2025-01-22T15:11:31Z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